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horzAnchor="page" w:tblpX="1148" w:tblpY="145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7"/>
        <w:gridCol w:w="4879"/>
      </w:tblGrid>
      <w:tr w:rsidR="000D64EB" w14:paraId="02A1F777" w14:textId="77777777">
        <w:trPr>
          <w:trHeight w:val="580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73AC3DFD" w14:textId="77777777" w:rsidR="000D64EB" w:rsidRPr="00312C34" w:rsidRDefault="00312C34" w:rsidP="00312C34">
            <w:pPr>
              <w:spacing w:before="40"/>
              <w:rPr>
                <w:rFonts w:asciiTheme="majorHAnsi" w:hAnsiTheme="majorHAnsi"/>
                <w:b/>
                <w:spacing w:val="12"/>
                <w:sz w:val="48"/>
                <w:szCs w:val="32"/>
              </w:rPr>
            </w:pPr>
            <w:r w:rsidRPr="00312C34">
              <w:rPr>
                <w:rFonts w:asciiTheme="majorHAnsi" w:hAnsiTheme="majorHAnsi"/>
                <w:b/>
                <w:spacing w:val="12"/>
                <w:sz w:val="48"/>
                <w:szCs w:val="32"/>
              </w:rPr>
              <w:t>Kate Mayfield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D30C25" w14:textId="77777777" w:rsidR="0055311F" w:rsidRDefault="0055311F" w:rsidP="00312C34">
            <w:pPr>
              <w:spacing w:before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Los Angeles, CA</w:t>
            </w:r>
          </w:p>
          <w:p w14:paraId="0885BD63" w14:textId="77777777" w:rsidR="00312C34" w:rsidRPr="00312C34" w:rsidRDefault="000962C7" w:rsidP="00312C34">
            <w:pPr>
              <w:spacing w:before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323.304.</w:t>
            </w:r>
            <w:r w:rsidR="00312C34">
              <w:rPr>
                <w:rFonts w:asciiTheme="minorHAnsi" w:hAnsiTheme="minorHAnsi"/>
                <w:sz w:val="22"/>
                <w:szCs w:val="22"/>
              </w:rPr>
              <w:t xml:space="preserve">4034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hyperlink r:id="rId7" w:history="1">
              <w:r w:rsidR="00312C34" w:rsidRPr="00ED769E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mayfield.ks@gmail.com</w:t>
              </w:r>
            </w:hyperlink>
          </w:p>
          <w:p w14:paraId="0DBF3F8E" w14:textId="77777777" w:rsidR="000D64EB" w:rsidRDefault="00F411A6" w:rsidP="00C521F7">
            <w:pPr>
              <w:spacing w:before="40"/>
              <w:jc w:val="right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23BA1" w:rsidRPr="00E23BA1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linkedin.com/in/ksmayfield</w:t>
              </w:r>
            </w:hyperlink>
            <w:r w:rsidR="00E23BA1">
              <w:rPr>
                <w:rFonts w:asciiTheme="minorHAnsi" w:hAnsiTheme="minorHAnsi"/>
                <w:sz w:val="22"/>
                <w:szCs w:val="22"/>
              </w:rPr>
              <w:t xml:space="preserve">  •  </w:t>
            </w:r>
            <w:hyperlink r:id="rId9" w:history="1">
              <w:r w:rsidR="00312C34" w:rsidRPr="00ED769E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ksmayfield.com</w:t>
              </w:r>
            </w:hyperlink>
          </w:p>
          <w:p w14:paraId="7CF5F416" w14:textId="77777777" w:rsidR="00466C22" w:rsidRPr="000D64EB" w:rsidRDefault="00466C22" w:rsidP="00C521F7">
            <w:pPr>
              <w:spacing w:before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9F534B" w14:textId="5D00A939" w:rsidR="00BA5BAF" w:rsidRPr="00CD73E0" w:rsidRDefault="00607CC3" w:rsidP="00C009DF">
      <w:pPr>
        <w:pBdr>
          <w:bottom w:val="single" w:sz="6" w:space="6" w:color="999999"/>
        </w:pBdr>
        <w:spacing w:before="360"/>
        <w:rPr>
          <w:rFonts w:asciiTheme="majorHAnsi" w:hAnsiTheme="majorHAnsi"/>
          <w:b/>
          <w:bCs/>
          <w:spacing w:val="6"/>
          <w:sz w:val="32"/>
          <w:szCs w:val="36"/>
        </w:rPr>
      </w:pPr>
      <w:r>
        <w:rPr>
          <w:rFonts w:asciiTheme="majorHAnsi" w:hAnsiTheme="majorHAnsi"/>
          <w:b/>
          <w:bCs/>
          <w:spacing w:val="6"/>
          <w:sz w:val="32"/>
          <w:szCs w:val="36"/>
        </w:rPr>
        <w:t xml:space="preserve">Senior </w:t>
      </w:r>
      <w:r w:rsidR="008B2B49">
        <w:rPr>
          <w:rFonts w:asciiTheme="majorHAnsi" w:hAnsiTheme="majorHAnsi"/>
          <w:b/>
          <w:bCs/>
          <w:spacing w:val="6"/>
          <w:sz w:val="32"/>
          <w:szCs w:val="36"/>
        </w:rPr>
        <w:t xml:space="preserve">Strategic </w:t>
      </w:r>
      <w:r w:rsidR="00ED22D6">
        <w:rPr>
          <w:rFonts w:asciiTheme="majorHAnsi" w:hAnsiTheme="majorHAnsi"/>
          <w:b/>
          <w:bCs/>
          <w:spacing w:val="6"/>
          <w:sz w:val="32"/>
          <w:szCs w:val="36"/>
        </w:rPr>
        <w:t>Copywriter</w:t>
      </w:r>
      <w:r w:rsidR="008B2B49">
        <w:rPr>
          <w:rFonts w:asciiTheme="majorHAnsi" w:hAnsiTheme="majorHAnsi"/>
          <w:b/>
          <w:bCs/>
          <w:spacing w:val="6"/>
          <w:sz w:val="32"/>
          <w:szCs w:val="36"/>
        </w:rPr>
        <w:t xml:space="preserve"> </w:t>
      </w:r>
    </w:p>
    <w:p w14:paraId="6D4B2D87" w14:textId="77777777" w:rsidR="00A0170D" w:rsidRPr="00CD73E0" w:rsidRDefault="00A0170D" w:rsidP="00C009DF">
      <w:pPr>
        <w:rPr>
          <w:rFonts w:ascii="Book Antiqua" w:hAnsi="Book Antiqua"/>
          <w:b/>
          <w:spacing w:val="12"/>
          <w:sz w:val="6"/>
          <w:szCs w:val="26"/>
        </w:rPr>
      </w:pPr>
    </w:p>
    <w:p w14:paraId="781E773F" w14:textId="77777777" w:rsidR="00F801B4" w:rsidRPr="006F7F57" w:rsidRDefault="000962C7" w:rsidP="000962C7">
      <w:pPr>
        <w:jc w:val="both"/>
        <w:rPr>
          <w:rFonts w:asciiTheme="minorHAnsi" w:hAnsiTheme="minorHAnsi"/>
          <w:b/>
          <w:bCs/>
          <w:iCs/>
          <w:sz w:val="21"/>
          <w:szCs w:val="22"/>
        </w:rPr>
      </w:pPr>
      <w:r w:rsidRPr="006F7F57">
        <w:rPr>
          <w:rFonts w:asciiTheme="minorHAnsi" w:hAnsiTheme="minorHAnsi"/>
          <w:b/>
          <w:bCs/>
          <w:iCs/>
          <w:sz w:val="21"/>
          <w:szCs w:val="22"/>
        </w:rPr>
        <w:t xml:space="preserve">Creative, business-astute, </w:t>
      </w:r>
      <w:r w:rsidR="00F41051">
        <w:rPr>
          <w:rFonts w:asciiTheme="minorHAnsi" w:hAnsiTheme="minorHAnsi"/>
          <w:b/>
          <w:bCs/>
          <w:iCs/>
          <w:sz w:val="21"/>
          <w:szCs w:val="22"/>
        </w:rPr>
        <w:t xml:space="preserve">and </w:t>
      </w:r>
      <w:r w:rsidRPr="006F7F57">
        <w:rPr>
          <w:rFonts w:asciiTheme="minorHAnsi" w:hAnsiTheme="minorHAnsi"/>
          <w:b/>
          <w:bCs/>
          <w:iCs/>
          <w:sz w:val="21"/>
          <w:szCs w:val="22"/>
        </w:rPr>
        <w:t>brand</w:t>
      </w:r>
      <w:r w:rsidR="00FE0DA9" w:rsidRPr="006F7F57">
        <w:rPr>
          <w:rFonts w:asciiTheme="minorHAnsi" w:hAnsiTheme="minorHAnsi"/>
          <w:b/>
          <w:bCs/>
          <w:iCs/>
          <w:sz w:val="21"/>
          <w:szCs w:val="22"/>
        </w:rPr>
        <w:t>-</w:t>
      </w:r>
      <w:r w:rsidR="00046BA2" w:rsidRPr="006F7F57">
        <w:rPr>
          <w:rFonts w:asciiTheme="minorHAnsi" w:hAnsiTheme="minorHAnsi"/>
          <w:b/>
          <w:bCs/>
          <w:iCs/>
          <w:sz w:val="21"/>
          <w:szCs w:val="22"/>
        </w:rPr>
        <w:t>passionate</w:t>
      </w:r>
      <w:r w:rsidR="00F41051">
        <w:rPr>
          <w:rFonts w:asciiTheme="minorHAnsi" w:hAnsiTheme="minorHAnsi"/>
          <w:b/>
          <w:bCs/>
          <w:iCs/>
          <w:sz w:val="21"/>
          <w:szCs w:val="22"/>
        </w:rPr>
        <w:t xml:space="preserve"> professional</w:t>
      </w:r>
      <w:r w:rsidR="00046BA2" w:rsidRPr="006F7F57">
        <w:rPr>
          <w:rFonts w:asciiTheme="minorHAnsi" w:hAnsiTheme="minorHAnsi"/>
          <w:b/>
          <w:bCs/>
          <w:iCs/>
          <w:sz w:val="21"/>
          <w:szCs w:val="22"/>
        </w:rPr>
        <w:t xml:space="preserve"> of content and collateral development for </w:t>
      </w:r>
      <w:r w:rsidR="00FE0DA9" w:rsidRPr="006F7F57">
        <w:rPr>
          <w:rFonts w:asciiTheme="minorHAnsi" w:hAnsiTheme="minorHAnsi"/>
          <w:b/>
          <w:bCs/>
          <w:iCs/>
          <w:sz w:val="21"/>
          <w:szCs w:val="22"/>
        </w:rPr>
        <w:t xml:space="preserve">major </w:t>
      </w:r>
      <w:r w:rsidR="000C591B" w:rsidRPr="006F7F57">
        <w:rPr>
          <w:rFonts w:asciiTheme="minorHAnsi" w:hAnsiTheme="minorHAnsi"/>
          <w:b/>
          <w:bCs/>
          <w:iCs/>
          <w:sz w:val="21"/>
          <w:szCs w:val="22"/>
        </w:rPr>
        <w:t>companies,</w:t>
      </w:r>
      <w:r w:rsidRPr="006F7F57">
        <w:rPr>
          <w:rFonts w:asciiTheme="minorHAnsi" w:hAnsiTheme="minorHAnsi"/>
          <w:b/>
          <w:bCs/>
          <w:iCs/>
          <w:sz w:val="21"/>
          <w:szCs w:val="22"/>
        </w:rPr>
        <w:t xml:space="preserve"> products, and positioning </w:t>
      </w:r>
      <w:r w:rsidR="00FE0DA9" w:rsidRPr="006F7F57">
        <w:rPr>
          <w:rFonts w:asciiTheme="minorHAnsi" w:hAnsiTheme="minorHAnsi"/>
          <w:b/>
          <w:bCs/>
          <w:iCs/>
          <w:sz w:val="21"/>
          <w:szCs w:val="22"/>
        </w:rPr>
        <w:t xml:space="preserve">in </w:t>
      </w:r>
      <w:r w:rsidR="0041662C" w:rsidRPr="006F7F57">
        <w:rPr>
          <w:rFonts w:asciiTheme="minorHAnsi" w:hAnsiTheme="minorHAnsi"/>
          <w:b/>
          <w:bCs/>
          <w:iCs/>
          <w:sz w:val="21"/>
          <w:szCs w:val="22"/>
        </w:rPr>
        <w:t>print</w:t>
      </w:r>
      <w:r w:rsidR="00FE0DA9" w:rsidRPr="006F7F57">
        <w:rPr>
          <w:rFonts w:asciiTheme="minorHAnsi" w:hAnsiTheme="minorHAnsi"/>
          <w:b/>
          <w:bCs/>
          <w:iCs/>
          <w:sz w:val="21"/>
          <w:szCs w:val="22"/>
        </w:rPr>
        <w:t>, web,</w:t>
      </w:r>
      <w:r w:rsidRPr="006F7F57">
        <w:rPr>
          <w:rFonts w:asciiTheme="minorHAnsi" w:hAnsiTheme="minorHAnsi"/>
          <w:b/>
          <w:bCs/>
          <w:iCs/>
          <w:sz w:val="21"/>
          <w:szCs w:val="22"/>
        </w:rPr>
        <w:t xml:space="preserve"> and social media</w:t>
      </w:r>
      <w:r w:rsidR="00FE0DA9" w:rsidRPr="006F7F57">
        <w:rPr>
          <w:rFonts w:asciiTheme="minorHAnsi" w:hAnsiTheme="minorHAnsi"/>
          <w:b/>
          <w:bCs/>
          <w:iCs/>
          <w:sz w:val="21"/>
          <w:szCs w:val="22"/>
        </w:rPr>
        <w:t xml:space="preserve">; 10+ </w:t>
      </w:r>
      <w:r w:rsidR="00975807" w:rsidRPr="006F7F57">
        <w:rPr>
          <w:rFonts w:asciiTheme="minorHAnsi" w:hAnsiTheme="minorHAnsi"/>
          <w:b/>
          <w:bCs/>
          <w:iCs/>
          <w:sz w:val="21"/>
          <w:szCs w:val="22"/>
        </w:rPr>
        <w:t>years’ experience</w:t>
      </w:r>
      <w:r w:rsidR="00FE0DA9" w:rsidRPr="006F7F57">
        <w:rPr>
          <w:rFonts w:asciiTheme="minorHAnsi" w:hAnsiTheme="minorHAnsi"/>
          <w:b/>
          <w:bCs/>
          <w:iCs/>
          <w:sz w:val="21"/>
          <w:szCs w:val="22"/>
        </w:rPr>
        <w:t>.</w:t>
      </w:r>
    </w:p>
    <w:p w14:paraId="43D1989C" w14:textId="394E7C0C" w:rsidR="001751C5" w:rsidRPr="006F7F57" w:rsidRDefault="001751C5" w:rsidP="003A1DA5">
      <w:pPr>
        <w:spacing w:before="180" w:line="264" w:lineRule="auto"/>
        <w:jc w:val="both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>Decisive</w:t>
      </w:r>
      <w:r w:rsidR="009F79EC">
        <w:rPr>
          <w:rFonts w:asciiTheme="minorHAnsi" w:hAnsiTheme="minorHAnsi"/>
          <w:sz w:val="21"/>
          <w:szCs w:val="22"/>
        </w:rPr>
        <w:t xml:space="preserve"> and highly-skilled </w:t>
      </w:r>
      <w:r w:rsidR="00ED22D6">
        <w:rPr>
          <w:rFonts w:asciiTheme="minorHAnsi" w:hAnsiTheme="minorHAnsi"/>
          <w:sz w:val="21"/>
          <w:szCs w:val="22"/>
        </w:rPr>
        <w:t>writer</w:t>
      </w:r>
      <w:r w:rsidR="000962C7" w:rsidRPr="006F7F57">
        <w:rPr>
          <w:rFonts w:asciiTheme="minorHAnsi" w:hAnsiTheme="minorHAnsi"/>
          <w:sz w:val="21"/>
          <w:szCs w:val="22"/>
        </w:rPr>
        <w:t xml:space="preserve"> for message </w:t>
      </w:r>
      <w:r w:rsidR="00FE0DA9" w:rsidRPr="006F7F57">
        <w:rPr>
          <w:rFonts w:asciiTheme="minorHAnsi" w:hAnsiTheme="minorHAnsi"/>
          <w:sz w:val="21"/>
          <w:szCs w:val="22"/>
        </w:rPr>
        <w:t>development, producing</w:t>
      </w:r>
      <w:r w:rsidR="0041662C" w:rsidRPr="006F7F57">
        <w:rPr>
          <w:rFonts w:asciiTheme="minorHAnsi" w:hAnsiTheme="minorHAnsi"/>
          <w:sz w:val="21"/>
          <w:szCs w:val="22"/>
        </w:rPr>
        <w:t>, edit</w:t>
      </w:r>
      <w:r w:rsidR="00FE0DA9" w:rsidRPr="006F7F57">
        <w:rPr>
          <w:rFonts w:asciiTheme="minorHAnsi" w:hAnsiTheme="minorHAnsi"/>
          <w:sz w:val="21"/>
          <w:szCs w:val="22"/>
        </w:rPr>
        <w:t>ing</w:t>
      </w:r>
      <w:r w:rsidR="00527E7F" w:rsidRPr="006F7F57">
        <w:rPr>
          <w:rFonts w:asciiTheme="minorHAnsi" w:hAnsiTheme="minorHAnsi"/>
          <w:sz w:val="21"/>
          <w:szCs w:val="22"/>
        </w:rPr>
        <w:t>,</w:t>
      </w:r>
      <w:r w:rsidRPr="006F7F57">
        <w:rPr>
          <w:rFonts w:asciiTheme="minorHAnsi" w:hAnsiTheme="minorHAnsi"/>
          <w:sz w:val="21"/>
          <w:szCs w:val="22"/>
        </w:rPr>
        <w:t xml:space="preserve"> and customizing</w:t>
      </w:r>
      <w:r w:rsidR="0041662C" w:rsidRPr="006F7F57">
        <w:rPr>
          <w:rFonts w:asciiTheme="minorHAnsi" w:hAnsiTheme="minorHAnsi"/>
          <w:sz w:val="21"/>
          <w:szCs w:val="22"/>
        </w:rPr>
        <w:t xml:space="preserve"> content for </w:t>
      </w:r>
      <w:r w:rsidR="00FE0DA9" w:rsidRPr="006F7F57">
        <w:rPr>
          <w:rFonts w:asciiTheme="minorHAnsi" w:hAnsiTheme="minorHAnsi"/>
          <w:sz w:val="21"/>
          <w:szCs w:val="22"/>
        </w:rPr>
        <w:t>multiple</w:t>
      </w:r>
      <w:r w:rsidR="000962C7" w:rsidRPr="006F7F57">
        <w:rPr>
          <w:rFonts w:asciiTheme="minorHAnsi" w:hAnsiTheme="minorHAnsi"/>
          <w:sz w:val="21"/>
          <w:szCs w:val="22"/>
        </w:rPr>
        <w:t xml:space="preserve"> platforms. Well-read and current on wide range of subject matter comprising entertainment and pop culture news, national</w:t>
      </w:r>
      <w:r w:rsidR="00F80CFE">
        <w:rPr>
          <w:rFonts w:asciiTheme="minorHAnsi" w:hAnsiTheme="minorHAnsi"/>
          <w:sz w:val="21"/>
          <w:szCs w:val="22"/>
        </w:rPr>
        <w:t>/</w:t>
      </w:r>
      <w:r w:rsidR="000962C7" w:rsidRPr="006F7F57">
        <w:rPr>
          <w:rFonts w:asciiTheme="minorHAnsi" w:hAnsiTheme="minorHAnsi"/>
          <w:sz w:val="21"/>
          <w:szCs w:val="22"/>
        </w:rPr>
        <w:t xml:space="preserve">world events, and social and political trends. Skilled developer of </w:t>
      </w:r>
      <w:r w:rsidR="00F80CFE">
        <w:rPr>
          <w:rFonts w:asciiTheme="minorHAnsi" w:hAnsiTheme="minorHAnsi"/>
          <w:sz w:val="21"/>
          <w:szCs w:val="22"/>
        </w:rPr>
        <w:t xml:space="preserve">engaging </w:t>
      </w:r>
      <w:r w:rsidR="000962C7" w:rsidRPr="006F7F57">
        <w:rPr>
          <w:rFonts w:asciiTheme="minorHAnsi" w:hAnsiTheme="minorHAnsi"/>
          <w:sz w:val="21"/>
          <w:szCs w:val="22"/>
        </w:rPr>
        <w:t xml:space="preserve">story ideas, considering audience appeal and publication image. Proven ability to harness </w:t>
      </w:r>
      <w:r w:rsidR="00ED769E">
        <w:rPr>
          <w:rFonts w:asciiTheme="minorHAnsi" w:hAnsiTheme="minorHAnsi"/>
          <w:sz w:val="21"/>
          <w:szCs w:val="22"/>
        </w:rPr>
        <w:t xml:space="preserve">the </w:t>
      </w:r>
      <w:r w:rsidR="000962C7" w:rsidRPr="006F7F57">
        <w:rPr>
          <w:rFonts w:asciiTheme="minorHAnsi" w:hAnsiTheme="minorHAnsi"/>
          <w:sz w:val="21"/>
          <w:szCs w:val="22"/>
        </w:rPr>
        <w:t xml:space="preserve">power of creative teams to achieve </w:t>
      </w:r>
      <w:r w:rsidR="00737F50" w:rsidRPr="006F7F57">
        <w:rPr>
          <w:rFonts w:asciiTheme="minorHAnsi" w:hAnsiTheme="minorHAnsi"/>
          <w:sz w:val="21"/>
          <w:szCs w:val="22"/>
        </w:rPr>
        <w:t xml:space="preserve">business </w:t>
      </w:r>
      <w:r w:rsidR="000962C7" w:rsidRPr="006F7F57">
        <w:rPr>
          <w:rFonts w:asciiTheme="minorHAnsi" w:hAnsiTheme="minorHAnsi"/>
          <w:sz w:val="21"/>
          <w:szCs w:val="22"/>
        </w:rPr>
        <w:t xml:space="preserve">objectives. </w:t>
      </w:r>
      <w:r w:rsidR="00A5358D" w:rsidRPr="006F7F57">
        <w:rPr>
          <w:rFonts w:asciiTheme="minorHAnsi" w:hAnsiTheme="minorHAnsi"/>
          <w:sz w:val="21"/>
          <w:szCs w:val="22"/>
        </w:rPr>
        <w:t xml:space="preserve"> </w:t>
      </w:r>
    </w:p>
    <w:p w14:paraId="5AD861BA" w14:textId="77777777" w:rsidR="00BA5BAF" w:rsidRPr="006F7F57" w:rsidRDefault="00FA4C61" w:rsidP="00344B6E">
      <w:pPr>
        <w:spacing w:before="200" w:after="120"/>
        <w:jc w:val="center"/>
        <w:rPr>
          <w:rFonts w:asciiTheme="minorHAnsi" w:hAnsiTheme="minorHAnsi"/>
          <w:i/>
          <w:sz w:val="21"/>
          <w:szCs w:val="22"/>
        </w:rPr>
      </w:pPr>
      <w:r w:rsidRPr="006F7F57">
        <w:rPr>
          <w:rFonts w:asciiTheme="minorHAnsi" w:hAnsiTheme="minorHAnsi"/>
          <w:i/>
          <w:sz w:val="21"/>
          <w:szCs w:val="22"/>
        </w:rPr>
        <w:t xml:space="preserve">Areas of </w:t>
      </w:r>
      <w:r w:rsidR="00AD6AA1" w:rsidRPr="006F7F57">
        <w:rPr>
          <w:rFonts w:asciiTheme="minorHAnsi" w:hAnsiTheme="minorHAnsi"/>
          <w:i/>
          <w:sz w:val="21"/>
          <w:szCs w:val="22"/>
        </w:rPr>
        <w:t>E</w:t>
      </w:r>
      <w:r w:rsidRPr="006F7F57">
        <w:rPr>
          <w:rFonts w:asciiTheme="minorHAnsi" w:hAnsiTheme="minorHAnsi"/>
          <w:i/>
          <w:sz w:val="21"/>
          <w:szCs w:val="22"/>
        </w:rPr>
        <w:t>mphasis</w:t>
      </w:r>
    </w:p>
    <w:tbl>
      <w:tblPr>
        <w:tblW w:w="4633" w:type="pct"/>
        <w:jc w:val="center"/>
        <w:tblLook w:val="04A0" w:firstRow="1" w:lastRow="0" w:firstColumn="1" w:lastColumn="0" w:noHBand="0" w:noVBand="1"/>
      </w:tblPr>
      <w:tblGrid>
        <w:gridCol w:w="4603"/>
        <w:gridCol w:w="4604"/>
      </w:tblGrid>
      <w:tr w:rsidR="008C3F85" w:rsidRPr="006F7F57" w14:paraId="4A1E4807" w14:textId="77777777">
        <w:trPr>
          <w:jc w:val="center"/>
        </w:trPr>
        <w:tc>
          <w:tcPr>
            <w:tcW w:w="4570" w:type="dxa"/>
          </w:tcPr>
          <w:p w14:paraId="3A29FA3B" w14:textId="54F734E8" w:rsidR="008C3F85" w:rsidRPr="006F7F57" w:rsidRDefault="00AE5D2C" w:rsidP="00F10724">
            <w:pPr>
              <w:numPr>
                <w:ilvl w:val="0"/>
                <w:numId w:val="9"/>
              </w:numPr>
              <w:spacing w:line="276" w:lineRule="auto"/>
              <w:ind w:left="360" w:hanging="274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Content Strateg</w:t>
            </w:r>
            <w:r w:rsidR="002F682F">
              <w:rPr>
                <w:rFonts w:asciiTheme="minorHAnsi" w:hAnsiTheme="minorHAnsi"/>
                <w:sz w:val="21"/>
                <w:szCs w:val="22"/>
              </w:rPr>
              <w:t>y</w:t>
            </w:r>
            <w:r w:rsidR="008B2B49">
              <w:rPr>
                <w:rFonts w:asciiTheme="minorHAnsi" w:hAnsiTheme="minorHAnsi"/>
                <w:sz w:val="21"/>
                <w:szCs w:val="22"/>
              </w:rPr>
              <w:t xml:space="preserve"> and Creation</w:t>
            </w:r>
            <w:bookmarkStart w:id="0" w:name="_GoBack"/>
            <w:bookmarkEnd w:id="0"/>
          </w:p>
          <w:p w14:paraId="77718538" w14:textId="77777777" w:rsidR="002F682F" w:rsidRDefault="002F682F" w:rsidP="00F10724">
            <w:pPr>
              <w:numPr>
                <w:ilvl w:val="0"/>
                <w:numId w:val="9"/>
              </w:numPr>
              <w:spacing w:line="276" w:lineRule="auto"/>
              <w:ind w:left="360" w:hanging="274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 xml:space="preserve">On-brand Marketing / </w:t>
            </w:r>
            <w:r w:rsidRPr="002F682F">
              <w:rPr>
                <w:rFonts w:asciiTheme="minorHAnsi" w:hAnsiTheme="minorHAnsi"/>
                <w:sz w:val="21"/>
                <w:szCs w:val="22"/>
              </w:rPr>
              <w:t>Editorial Copy</w:t>
            </w:r>
          </w:p>
          <w:p w14:paraId="5910A2BD" w14:textId="77777777" w:rsidR="008C3F85" w:rsidRPr="006247E6" w:rsidRDefault="002F682F" w:rsidP="00F10724">
            <w:pPr>
              <w:numPr>
                <w:ilvl w:val="0"/>
                <w:numId w:val="9"/>
              </w:numPr>
              <w:spacing w:line="276" w:lineRule="auto"/>
              <w:ind w:left="360" w:hanging="274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 w:rsidRPr="006247E6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Digital Copywriting</w:t>
            </w:r>
            <w:r w:rsidR="0043331B" w:rsidRPr="006247E6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 / Marketing Collateral</w:t>
            </w:r>
          </w:p>
          <w:p w14:paraId="6E400DFD" w14:textId="77777777" w:rsidR="00F72C35" w:rsidRPr="006F7F57" w:rsidRDefault="000962C7" w:rsidP="00F10724">
            <w:pPr>
              <w:numPr>
                <w:ilvl w:val="0"/>
                <w:numId w:val="9"/>
              </w:numPr>
              <w:spacing w:line="276" w:lineRule="auto"/>
              <w:ind w:left="360" w:hanging="274"/>
              <w:rPr>
                <w:rFonts w:asciiTheme="minorHAnsi" w:hAnsiTheme="minorHAnsi"/>
                <w:sz w:val="21"/>
                <w:szCs w:val="22"/>
              </w:rPr>
            </w:pPr>
            <w:r w:rsidRPr="006F7F57">
              <w:rPr>
                <w:rFonts w:asciiTheme="minorHAnsi" w:hAnsiTheme="minorHAnsi"/>
                <w:sz w:val="21"/>
                <w:szCs w:val="22"/>
              </w:rPr>
              <w:t xml:space="preserve">Research / Interviews </w:t>
            </w:r>
          </w:p>
          <w:p w14:paraId="2A65A13E" w14:textId="77777777" w:rsidR="008C3F85" w:rsidRPr="006F7F57" w:rsidRDefault="00EC6994" w:rsidP="00046BA2">
            <w:pPr>
              <w:numPr>
                <w:ilvl w:val="0"/>
                <w:numId w:val="9"/>
              </w:numPr>
              <w:spacing w:line="276" w:lineRule="auto"/>
              <w:ind w:left="360" w:hanging="274"/>
              <w:rPr>
                <w:rFonts w:asciiTheme="minorHAnsi" w:hAnsiTheme="minorHAnsi"/>
                <w:sz w:val="21"/>
                <w:szCs w:val="22"/>
              </w:rPr>
            </w:pPr>
            <w:r w:rsidRPr="006F7F57">
              <w:rPr>
                <w:rFonts w:asciiTheme="minorHAnsi" w:hAnsiTheme="minorHAnsi"/>
                <w:sz w:val="21"/>
                <w:szCs w:val="22"/>
              </w:rPr>
              <w:t>Social Media Campaigns</w:t>
            </w:r>
          </w:p>
        </w:tc>
        <w:tc>
          <w:tcPr>
            <w:tcW w:w="4570" w:type="dxa"/>
          </w:tcPr>
          <w:p w14:paraId="19B8F476" w14:textId="30BD1897" w:rsidR="00385A0D" w:rsidRDefault="00385A0D" w:rsidP="00ED388E">
            <w:pPr>
              <w:numPr>
                <w:ilvl w:val="0"/>
                <w:numId w:val="9"/>
              </w:numPr>
              <w:spacing w:line="276" w:lineRule="auto"/>
              <w:ind w:left="360" w:hanging="274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User experience and Content Flow</w:t>
            </w:r>
          </w:p>
          <w:p w14:paraId="27D6701F" w14:textId="6C307302" w:rsidR="00ED388E" w:rsidRPr="006F7F57" w:rsidRDefault="00F5618C" w:rsidP="00ED388E">
            <w:pPr>
              <w:numPr>
                <w:ilvl w:val="0"/>
                <w:numId w:val="9"/>
              </w:numPr>
              <w:spacing w:line="276" w:lineRule="auto"/>
              <w:ind w:left="360" w:hanging="274"/>
              <w:rPr>
                <w:rFonts w:asciiTheme="minorHAnsi" w:hAnsiTheme="minorHAnsi"/>
                <w:sz w:val="21"/>
                <w:szCs w:val="22"/>
              </w:rPr>
            </w:pPr>
            <w:r w:rsidRPr="006F7F57">
              <w:rPr>
                <w:rFonts w:asciiTheme="minorHAnsi" w:hAnsiTheme="minorHAnsi"/>
                <w:sz w:val="21"/>
                <w:szCs w:val="22"/>
              </w:rPr>
              <w:t xml:space="preserve">Display Ads, Landing Pages, </w:t>
            </w:r>
            <w:r w:rsidR="00385A0D">
              <w:rPr>
                <w:rFonts w:asciiTheme="minorHAnsi" w:hAnsiTheme="minorHAnsi"/>
                <w:sz w:val="21"/>
                <w:szCs w:val="22"/>
              </w:rPr>
              <w:t>Blogs</w:t>
            </w:r>
          </w:p>
          <w:p w14:paraId="689811E0" w14:textId="67ABA93D" w:rsidR="00ED388E" w:rsidRPr="006247E6" w:rsidRDefault="00ED388E" w:rsidP="00ED388E">
            <w:pPr>
              <w:numPr>
                <w:ilvl w:val="0"/>
                <w:numId w:val="9"/>
              </w:numPr>
              <w:spacing w:line="276" w:lineRule="auto"/>
              <w:ind w:left="360" w:hanging="274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 w:rsidRPr="006247E6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D</w:t>
            </w:r>
            <w:r w:rsidR="002F682F" w:rsidRPr="006247E6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irect Response </w:t>
            </w:r>
            <w:r w:rsidR="006247E6" w:rsidRPr="006247E6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Mail </w:t>
            </w:r>
            <w:r w:rsidR="002F682F" w:rsidRPr="006247E6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and</w:t>
            </w:r>
            <w:r w:rsidRPr="006247E6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 Email Marketing</w:t>
            </w:r>
          </w:p>
          <w:p w14:paraId="2CF2BC8E" w14:textId="77777777" w:rsidR="000962C7" w:rsidRPr="006F7F57" w:rsidRDefault="000962C7" w:rsidP="00F10724">
            <w:pPr>
              <w:numPr>
                <w:ilvl w:val="0"/>
                <w:numId w:val="9"/>
              </w:numPr>
              <w:spacing w:line="276" w:lineRule="auto"/>
              <w:ind w:left="360" w:hanging="274"/>
              <w:rPr>
                <w:rFonts w:asciiTheme="minorHAnsi" w:hAnsiTheme="minorHAnsi"/>
                <w:sz w:val="21"/>
                <w:szCs w:val="22"/>
              </w:rPr>
            </w:pPr>
            <w:r w:rsidRPr="006F7F57">
              <w:rPr>
                <w:rFonts w:asciiTheme="minorHAnsi" w:hAnsiTheme="minorHAnsi"/>
                <w:sz w:val="21"/>
                <w:szCs w:val="22"/>
              </w:rPr>
              <w:t xml:space="preserve">Video </w:t>
            </w:r>
            <w:r w:rsidR="00AE5D2C">
              <w:rPr>
                <w:rFonts w:asciiTheme="minorHAnsi" w:hAnsiTheme="minorHAnsi"/>
                <w:sz w:val="21"/>
                <w:szCs w:val="22"/>
              </w:rPr>
              <w:t>/</w:t>
            </w:r>
            <w:r w:rsidRPr="006F7F57">
              <w:rPr>
                <w:rFonts w:asciiTheme="minorHAnsi" w:hAnsiTheme="minorHAnsi"/>
                <w:sz w:val="21"/>
                <w:szCs w:val="22"/>
              </w:rPr>
              <w:t xml:space="preserve"> Radio Scripts</w:t>
            </w:r>
          </w:p>
          <w:p w14:paraId="773868ED" w14:textId="3555BBCE" w:rsidR="00DF79E9" w:rsidRPr="006247E6" w:rsidRDefault="00850288" w:rsidP="00F10724">
            <w:pPr>
              <w:numPr>
                <w:ilvl w:val="0"/>
                <w:numId w:val="9"/>
              </w:numPr>
              <w:spacing w:line="276" w:lineRule="auto"/>
              <w:ind w:left="360" w:hanging="274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Style</w:t>
            </w:r>
            <w:r w:rsidR="00385A0D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-</w:t>
            </w: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Guide Creation</w:t>
            </w:r>
          </w:p>
        </w:tc>
      </w:tr>
    </w:tbl>
    <w:p w14:paraId="06BE1F2B" w14:textId="77777777" w:rsidR="00205330" w:rsidRPr="00CD73E0" w:rsidRDefault="00205330" w:rsidP="00205330">
      <w:pPr>
        <w:jc w:val="center"/>
        <w:rPr>
          <w:rFonts w:ascii="Book Antiqua" w:hAnsi="Book Antiqua"/>
          <w:sz w:val="40"/>
          <w:szCs w:val="22"/>
        </w:rPr>
      </w:pPr>
    </w:p>
    <w:p w14:paraId="46BE7A4E" w14:textId="77777777" w:rsidR="007B3D0C" w:rsidRPr="00E22E17" w:rsidRDefault="00BA5BAF" w:rsidP="00C009DF">
      <w:pPr>
        <w:pBdr>
          <w:bottom w:val="single" w:sz="6" w:space="6" w:color="999999"/>
        </w:pBdr>
        <w:rPr>
          <w:rFonts w:asciiTheme="majorHAnsi" w:hAnsiTheme="majorHAnsi"/>
          <w:b/>
          <w:spacing w:val="6"/>
          <w:sz w:val="32"/>
          <w:szCs w:val="26"/>
        </w:rPr>
      </w:pPr>
      <w:r w:rsidRPr="00CD73E0">
        <w:rPr>
          <w:rFonts w:asciiTheme="majorHAnsi" w:hAnsiTheme="majorHAnsi"/>
          <w:b/>
          <w:spacing w:val="6"/>
          <w:sz w:val="32"/>
          <w:szCs w:val="26"/>
        </w:rPr>
        <w:t>Professional Experience</w:t>
      </w:r>
    </w:p>
    <w:p w14:paraId="1466D955" w14:textId="77777777" w:rsidR="00CE1E1A" w:rsidRPr="00CD73E0" w:rsidRDefault="00CE1E1A" w:rsidP="00C009DF">
      <w:pPr>
        <w:rPr>
          <w:rFonts w:ascii="Book Antiqua" w:hAnsi="Book Antiqua"/>
          <w:b/>
          <w:spacing w:val="12"/>
          <w:sz w:val="6"/>
          <w:szCs w:val="26"/>
        </w:rPr>
      </w:pPr>
    </w:p>
    <w:p w14:paraId="48AC40EF" w14:textId="77777777" w:rsidR="00312C34" w:rsidRPr="006F7F57" w:rsidRDefault="00312C34" w:rsidP="00312C34">
      <w:pPr>
        <w:spacing w:before="100" w:line="264" w:lineRule="auto"/>
        <w:jc w:val="both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6"/>
        </w:rPr>
        <w:t>KERN</w:t>
      </w:r>
      <w:r w:rsidR="0071177B">
        <w:rPr>
          <w:rFonts w:asciiTheme="minorHAnsi" w:hAnsiTheme="minorHAnsi"/>
          <w:sz w:val="21"/>
          <w:szCs w:val="26"/>
        </w:rPr>
        <w:t xml:space="preserve"> (</w:t>
      </w:r>
      <w:r w:rsidR="00F42542">
        <w:rPr>
          <w:rFonts w:asciiTheme="minorHAnsi" w:hAnsiTheme="minorHAnsi"/>
          <w:sz w:val="21"/>
          <w:szCs w:val="26"/>
        </w:rPr>
        <w:t>a</w:t>
      </w:r>
      <w:r w:rsidRPr="006F7F57">
        <w:rPr>
          <w:rFonts w:asciiTheme="minorHAnsi" w:hAnsiTheme="minorHAnsi"/>
          <w:sz w:val="21"/>
          <w:szCs w:val="26"/>
        </w:rPr>
        <w:t>n Omnicom Agency</w:t>
      </w:r>
      <w:r w:rsidR="0071177B">
        <w:rPr>
          <w:rFonts w:asciiTheme="minorHAnsi" w:hAnsiTheme="minorHAnsi"/>
          <w:sz w:val="21"/>
          <w:szCs w:val="26"/>
        </w:rPr>
        <w:t>)</w:t>
      </w:r>
      <w:r w:rsidRPr="006F7F57">
        <w:rPr>
          <w:rFonts w:asciiTheme="minorHAnsi" w:hAnsiTheme="minorHAnsi"/>
          <w:sz w:val="21"/>
          <w:szCs w:val="22"/>
        </w:rPr>
        <w:t xml:space="preserve"> </w:t>
      </w:r>
      <w:r w:rsidR="0041662C" w:rsidRPr="006F7F57">
        <w:rPr>
          <w:rFonts w:asciiTheme="minorHAnsi" w:hAnsiTheme="minorHAnsi"/>
          <w:sz w:val="21"/>
          <w:szCs w:val="22"/>
        </w:rPr>
        <w:t>–</w:t>
      </w:r>
      <w:r w:rsidRPr="006F7F57">
        <w:rPr>
          <w:rFonts w:asciiTheme="minorHAnsi" w:hAnsiTheme="minorHAnsi"/>
          <w:sz w:val="21"/>
          <w:szCs w:val="22"/>
        </w:rPr>
        <w:t xml:space="preserve"> Los Angeles</w:t>
      </w:r>
      <w:r w:rsidR="0041662C" w:rsidRPr="006F7F57">
        <w:rPr>
          <w:rFonts w:asciiTheme="minorHAnsi" w:hAnsiTheme="minorHAnsi"/>
          <w:sz w:val="21"/>
          <w:szCs w:val="22"/>
        </w:rPr>
        <w:t>, CA</w:t>
      </w:r>
    </w:p>
    <w:p w14:paraId="1343ED5D" w14:textId="77777777" w:rsidR="00EB721F" w:rsidRPr="006F7F57" w:rsidRDefault="00B658BA" w:rsidP="00EB721F">
      <w:pPr>
        <w:rPr>
          <w:rFonts w:asciiTheme="minorHAnsi" w:hAnsiTheme="minorHAnsi"/>
          <w:b/>
          <w:sz w:val="21"/>
          <w:szCs w:val="26"/>
        </w:rPr>
      </w:pPr>
      <w:r w:rsidRPr="006F7F57">
        <w:rPr>
          <w:rFonts w:asciiTheme="minorHAnsi" w:hAnsiTheme="minorHAnsi"/>
          <w:b/>
          <w:sz w:val="21"/>
          <w:szCs w:val="26"/>
        </w:rPr>
        <w:t>Senior Copywriter (</w:t>
      </w:r>
      <w:r w:rsidR="00312C34" w:rsidRPr="006F7F57">
        <w:rPr>
          <w:rFonts w:asciiTheme="minorHAnsi" w:hAnsiTheme="minorHAnsi"/>
          <w:b/>
          <w:sz w:val="21"/>
          <w:szCs w:val="26"/>
        </w:rPr>
        <w:t>2015 to Present</w:t>
      </w:r>
      <w:r w:rsidRPr="006F7F57">
        <w:rPr>
          <w:rFonts w:asciiTheme="minorHAnsi" w:hAnsiTheme="minorHAnsi"/>
          <w:b/>
          <w:sz w:val="21"/>
          <w:szCs w:val="26"/>
        </w:rPr>
        <w:t>)</w:t>
      </w:r>
    </w:p>
    <w:p w14:paraId="2FF5C8C6" w14:textId="1432BFBB" w:rsidR="00ED388E" w:rsidRPr="006F7F57" w:rsidRDefault="001A7DC7" w:rsidP="000C591B">
      <w:pPr>
        <w:spacing w:before="120" w:line="264" w:lineRule="auto"/>
        <w:jc w:val="both"/>
        <w:rPr>
          <w:rFonts w:asciiTheme="minorHAnsi" w:hAnsiTheme="minorHAnsi"/>
          <w:sz w:val="21"/>
          <w:szCs w:val="21"/>
        </w:rPr>
      </w:pPr>
      <w:r w:rsidRPr="006247E6">
        <w:rPr>
          <w:rFonts w:asciiTheme="minorHAnsi" w:hAnsiTheme="minorHAnsi"/>
          <w:color w:val="000000" w:themeColor="text1"/>
          <w:sz w:val="21"/>
          <w:szCs w:val="21"/>
        </w:rPr>
        <w:t xml:space="preserve">Develop and deliver </w:t>
      </w:r>
      <w:r w:rsidR="000C591B" w:rsidRPr="006247E6">
        <w:rPr>
          <w:rFonts w:asciiTheme="minorHAnsi" w:hAnsiTheme="minorHAnsi"/>
          <w:color w:val="000000" w:themeColor="text1"/>
          <w:sz w:val="21"/>
          <w:szCs w:val="21"/>
        </w:rPr>
        <w:t>effective strategies</w:t>
      </w:r>
      <w:r w:rsidRPr="006247E6">
        <w:rPr>
          <w:rFonts w:asciiTheme="minorHAnsi" w:hAnsiTheme="minorHAnsi"/>
          <w:color w:val="000000" w:themeColor="text1"/>
          <w:sz w:val="21"/>
          <w:szCs w:val="21"/>
        </w:rPr>
        <w:t xml:space="preserve"> for brand content</w:t>
      </w:r>
      <w:r w:rsidRPr="006247E6">
        <w:rPr>
          <w:rStyle w:val="CommentReference"/>
          <w:color w:val="000000" w:themeColor="text1"/>
        </w:rPr>
        <w:t>,</w:t>
      </w:r>
      <w:r w:rsidR="000C591B" w:rsidRPr="006247E6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0C591B" w:rsidRPr="006247E6">
        <w:rPr>
          <w:rFonts w:asciiTheme="minorHAnsi" w:hAnsiTheme="minorHAnsi"/>
          <w:color w:val="000000" w:themeColor="text1"/>
          <w:sz w:val="21"/>
          <w:szCs w:val="22"/>
        </w:rPr>
        <w:t>display</w:t>
      </w:r>
      <w:r w:rsidR="000C591B" w:rsidRPr="006F7F57">
        <w:rPr>
          <w:rFonts w:asciiTheme="minorHAnsi" w:hAnsiTheme="minorHAnsi"/>
          <w:sz w:val="21"/>
          <w:szCs w:val="22"/>
        </w:rPr>
        <w:t xml:space="preserve"> ads, landing pages, blogs, videos, social media</w:t>
      </w:r>
      <w:r w:rsidR="00527E7F" w:rsidRPr="006F7F57">
        <w:rPr>
          <w:rFonts w:asciiTheme="minorHAnsi" w:hAnsiTheme="minorHAnsi"/>
          <w:sz w:val="21"/>
          <w:szCs w:val="21"/>
        </w:rPr>
        <w:t xml:space="preserve">, </w:t>
      </w:r>
      <w:r w:rsidR="000C591B" w:rsidRPr="006F7F57">
        <w:rPr>
          <w:rFonts w:asciiTheme="minorHAnsi" w:hAnsiTheme="minorHAnsi"/>
          <w:sz w:val="21"/>
          <w:szCs w:val="21"/>
        </w:rPr>
        <w:t>designi</w:t>
      </w:r>
      <w:r w:rsidR="00E07912" w:rsidRPr="006F7F57">
        <w:rPr>
          <w:rFonts w:asciiTheme="minorHAnsi" w:hAnsiTheme="minorHAnsi"/>
          <w:sz w:val="21"/>
          <w:szCs w:val="21"/>
        </w:rPr>
        <w:t xml:space="preserve">ng concepts and </w:t>
      </w:r>
      <w:r w:rsidR="002F682F">
        <w:rPr>
          <w:rFonts w:asciiTheme="minorHAnsi" w:hAnsiTheme="minorHAnsi"/>
          <w:sz w:val="21"/>
          <w:szCs w:val="21"/>
        </w:rPr>
        <w:t xml:space="preserve">alternative media </w:t>
      </w:r>
      <w:r w:rsidR="00E07912" w:rsidRPr="006F7F57">
        <w:rPr>
          <w:rFonts w:asciiTheme="minorHAnsi" w:hAnsiTheme="minorHAnsi"/>
          <w:sz w:val="21"/>
          <w:szCs w:val="21"/>
        </w:rPr>
        <w:t xml:space="preserve">campaigns. </w:t>
      </w:r>
      <w:r w:rsidR="00E07912" w:rsidRPr="006247E6">
        <w:rPr>
          <w:rFonts w:asciiTheme="minorHAnsi" w:hAnsiTheme="minorHAnsi"/>
          <w:color w:val="000000" w:themeColor="text1"/>
          <w:sz w:val="21"/>
          <w:szCs w:val="21"/>
        </w:rPr>
        <w:t xml:space="preserve">Manage </w:t>
      </w:r>
      <w:r w:rsidR="002F682F" w:rsidRPr="006247E6">
        <w:rPr>
          <w:rFonts w:asciiTheme="minorHAnsi" w:hAnsiTheme="minorHAnsi"/>
          <w:color w:val="000000" w:themeColor="text1"/>
          <w:sz w:val="21"/>
          <w:szCs w:val="21"/>
        </w:rPr>
        <w:t xml:space="preserve">creative </w:t>
      </w:r>
      <w:r w:rsidR="00E07912" w:rsidRPr="006247E6">
        <w:rPr>
          <w:rFonts w:asciiTheme="minorHAnsi" w:hAnsiTheme="minorHAnsi"/>
          <w:color w:val="000000" w:themeColor="text1"/>
          <w:sz w:val="21"/>
          <w:szCs w:val="21"/>
        </w:rPr>
        <w:t xml:space="preserve">team of </w:t>
      </w:r>
      <w:r w:rsidR="006247E6" w:rsidRPr="006247E6">
        <w:rPr>
          <w:rFonts w:asciiTheme="minorHAnsi" w:hAnsiTheme="minorHAnsi"/>
          <w:color w:val="000000" w:themeColor="text1"/>
          <w:sz w:val="21"/>
          <w:szCs w:val="21"/>
        </w:rPr>
        <w:t>up to 4</w:t>
      </w:r>
      <w:r w:rsidR="002F682F" w:rsidRPr="006247E6">
        <w:rPr>
          <w:rFonts w:asciiTheme="minorHAnsi" w:hAnsiTheme="minorHAnsi"/>
          <w:color w:val="000000" w:themeColor="text1"/>
          <w:sz w:val="21"/>
          <w:szCs w:val="21"/>
        </w:rPr>
        <w:t xml:space="preserve"> art directors and writers </w:t>
      </w:r>
      <w:r w:rsidR="00E07912" w:rsidRPr="006F7F57">
        <w:rPr>
          <w:rFonts w:asciiTheme="minorHAnsi" w:hAnsiTheme="minorHAnsi"/>
          <w:sz w:val="21"/>
          <w:szCs w:val="21"/>
        </w:rPr>
        <w:t xml:space="preserve">to shape, inform, and influence </w:t>
      </w:r>
      <w:r w:rsidR="00FF059D" w:rsidRPr="006F7F57">
        <w:rPr>
          <w:rFonts w:asciiTheme="minorHAnsi" w:hAnsiTheme="minorHAnsi"/>
          <w:sz w:val="21"/>
          <w:szCs w:val="21"/>
        </w:rPr>
        <w:t>wide-ranging</w:t>
      </w:r>
      <w:r w:rsidR="00527E7F" w:rsidRPr="006F7F57">
        <w:rPr>
          <w:rFonts w:asciiTheme="minorHAnsi" w:hAnsiTheme="minorHAnsi"/>
          <w:sz w:val="21"/>
          <w:szCs w:val="21"/>
        </w:rPr>
        <w:t xml:space="preserve"> </w:t>
      </w:r>
      <w:r w:rsidR="00E07912" w:rsidRPr="006F7F57">
        <w:rPr>
          <w:rFonts w:asciiTheme="minorHAnsi" w:hAnsiTheme="minorHAnsi"/>
          <w:sz w:val="21"/>
          <w:szCs w:val="21"/>
        </w:rPr>
        <w:t xml:space="preserve">client </w:t>
      </w:r>
      <w:r w:rsidR="000C591B" w:rsidRPr="006F7F57">
        <w:rPr>
          <w:rFonts w:asciiTheme="minorHAnsi" w:hAnsiTheme="minorHAnsi"/>
          <w:sz w:val="21"/>
          <w:szCs w:val="21"/>
        </w:rPr>
        <w:t>agendas. Determine objectives, sty</w:t>
      </w:r>
      <w:r w:rsidR="00E07912" w:rsidRPr="006F7F57">
        <w:rPr>
          <w:rFonts w:asciiTheme="minorHAnsi" w:hAnsiTheme="minorHAnsi"/>
          <w:sz w:val="21"/>
          <w:szCs w:val="21"/>
        </w:rPr>
        <w:t>le, and format of presentation, creat</w:t>
      </w:r>
      <w:r w:rsidR="00392F2E">
        <w:rPr>
          <w:rFonts w:asciiTheme="minorHAnsi" w:hAnsiTheme="minorHAnsi"/>
          <w:sz w:val="21"/>
          <w:szCs w:val="21"/>
        </w:rPr>
        <w:t>e</w:t>
      </w:r>
      <w:r w:rsidR="00E07912" w:rsidRPr="006F7F57">
        <w:rPr>
          <w:rFonts w:asciiTheme="minorHAnsi" w:hAnsiTheme="minorHAnsi"/>
          <w:sz w:val="21"/>
          <w:szCs w:val="21"/>
        </w:rPr>
        <w:t xml:space="preserve"> content campaigns that align with client marketing objectives</w:t>
      </w:r>
      <w:r w:rsidR="00392F2E">
        <w:rPr>
          <w:rFonts w:asciiTheme="minorHAnsi" w:hAnsiTheme="minorHAnsi"/>
          <w:sz w:val="21"/>
          <w:szCs w:val="21"/>
        </w:rPr>
        <w:t>,</w:t>
      </w:r>
      <w:r w:rsidR="00E07912" w:rsidRPr="006F7F57">
        <w:rPr>
          <w:rFonts w:asciiTheme="minorHAnsi" w:hAnsiTheme="minorHAnsi"/>
          <w:sz w:val="21"/>
          <w:szCs w:val="21"/>
        </w:rPr>
        <w:t xml:space="preserve"> and place </w:t>
      </w:r>
      <w:r w:rsidR="000C591B" w:rsidRPr="006F7F57">
        <w:rPr>
          <w:rFonts w:asciiTheme="minorHAnsi" w:hAnsiTheme="minorHAnsi"/>
          <w:sz w:val="21"/>
          <w:szCs w:val="21"/>
        </w:rPr>
        <w:t xml:space="preserve">material for maximum impact. </w:t>
      </w:r>
      <w:r w:rsidR="00E07912" w:rsidRPr="006F7F57">
        <w:rPr>
          <w:rFonts w:asciiTheme="minorHAnsi" w:hAnsiTheme="minorHAnsi"/>
          <w:sz w:val="21"/>
          <w:szCs w:val="21"/>
        </w:rPr>
        <w:t xml:space="preserve">Design </w:t>
      </w:r>
      <w:r w:rsidR="00385A0D">
        <w:rPr>
          <w:rFonts w:asciiTheme="minorHAnsi" w:hAnsiTheme="minorHAnsi"/>
          <w:sz w:val="21"/>
          <w:szCs w:val="21"/>
        </w:rPr>
        <w:t xml:space="preserve">and optimize </w:t>
      </w:r>
      <w:r w:rsidR="000C591B" w:rsidRPr="006F7F57">
        <w:rPr>
          <w:rFonts w:asciiTheme="minorHAnsi" w:hAnsiTheme="minorHAnsi"/>
          <w:sz w:val="21"/>
          <w:szCs w:val="21"/>
        </w:rPr>
        <w:t>e-mail streams and subject line</w:t>
      </w:r>
      <w:r w:rsidR="00385A0D">
        <w:rPr>
          <w:rFonts w:asciiTheme="minorHAnsi" w:hAnsiTheme="minorHAnsi"/>
          <w:sz w:val="21"/>
          <w:szCs w:val="21"/>
        </w:rPr>
        <w:t>s</w:t>
      </w:r>
      <w:r w:rsidR="000C591B" w:rsidRPr="006F7F57">
        <w:rPr>
          <w:rFonts w:asciiTheme="minorHAnsi" w:hAnsiTheme="minorHAnsi"/>
          <w:sz w:val="21"/>
          <w:szCs w:val="21"/>
        </w:rPr>
        <w:t xml:space="preserve">. </w:t>
      </w:r>
    </w:p>
    <w:p w14:paraId="1EAEE839" w14:textId="77777777" w:rsidR="008E21F0" w:rsidRPr="006F7F57" w:rsidRDefault="00ED388E" w:rsidP="008E21F0">
      <w:pPr>
        <w:numPr>
          <w:ilvl w:val="0"/>
          <w:numId w:val="4"/>
        </w:numPr>
        <w:tabs>
          <w:tab w:val="num" w:pos="900"/>
        </w:tabs>
        <w:spacing w:before="100" w:line="276" w:lineRule="auto"/>
        <w:ind w:left="907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 xml:space="preserve">Managed content creation for </w:t>
      </w:r>
      <w:r w:rsidR="00312C34" w:rsidRPr="006F7F57">
        <w:rPr>
          <w:rFonts w:asciiTheme="minorHAnsi" w:hAnsiTheme="minorHAnsi"/>
          <w:sz w:val="21"/>
          <w:szCs w:val="22"/>
        </w:rPr>
        <w:t>AT&amp;T, DIRECTV NOW, Cricket Mobile, Inter Valley Health</w:t>
      </w:r>
      <w:r w:rsidRPr="006F7F57">
        <w:rPr>
          <w:rFonts w:asciiTheme="minorHAnsi" w:hAnsiTheme="minorHAnsi"/>
          <w:sz w:val="21"/>
          <w:szCs w:val="22"/>
        </w:rPr>
        <w:t xml:space="preserve"> </w:t>
      </w:r>
      <w:r w:rsidR="00312C34" w:rsidRPr="006F7F57">
        <w:rPr>
          <w:rFonts w:asciiTheme="minorHAnsi" w:hAnsiTheme="minorHAnsi"/>
          <w:sz w:val="21"/>
          <w:szCs w:val="22"/>
        </w:rPr>
        <w:t>Plan</w:t>
      </w:r>
      <w:r w:rsidR="00A5576C">
        <w:rPr>
          <w:rFonts w:asciiTheme="minorHAnsi" w:hAnsiTheme="minorHAnsi"/>
          <w:sz w:val="21"/>
          <w:szCs w:val="22"/>
        </w:rPr>
        <w:t xml:space="preserve">, and </w:t>
      </w:r>
      <w:r w:rsidR="00A5576C" w:rsidRPr="006F7F57">
        <w:rPr>
          <w:rFonts w:asciiTheme="minorHAnsi" w:hAnsiTheme="minorHAnsi"/>
          <w:sz w:val="21"/>
          <w:szCs w:val="22"/>
        </w:rPr>
        <w:t>Canon Solutions America</w:t>
      </w:r>
      <w:r w:rsidR="00E07912" w:rsidRPr="006F7F57">
        <w:rPr>
          <w:rFonts w:asciiTheme="minorHAnsi" w:hAnsiTheme="minorHAnsi"/>
          <w:sz w:val="21"/>
          <w:szCs w:val="22"/>
        </w:rPr>
        <w:t>.</w:t>
      </w:r>
    </w:p>
    <w:p w14:paraId="370F92C6" w14:textId="77777777" w:rsidR="00527E7F" w:rsidRPr="006F7F57" w:rsidRDefault="00ED388E" w:rsidP="00ED388E">
      <w:pPr>
        <w:numPr>
          <w:ilvl w:val="0"/>
          <w:numId w:val="4"/>
        </w:numPr>
        <w:tabs>
          <w:tab w:val="num" w:pos="900"/>
        </w:tabs>
        <w:spacing w:before="100" w:line="276" w:lineRule="auto"/>
        <w:ind w:left="907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 xml:space="preserve">Developed messaging strategies for </w:t>
      </w:r>
      <w:r w:rsidR="0071536D">
        <w:rPr>
          <w:rFonts w:asciiTheme="minorHAnsi" w:hAnsiTheme="minorHAnsi"/>
          <w:sz w:val="21"/>
          <w:szCs w:val="22"/>
        </w:rPr>
        <w:t xml:space="preserve">high-profile brands including </w:t>
      </w:r>
      <w:r w:rsidR="00312C34" w:rsidRPr="006F7F57">
        <w:rPr>
          <w:rFonts w:asciiTheme="minorHAnsi" w:hAnsiTheme="minorHAnsi"/>
          <w:sz w:val="21"/>
          <w:szCs w:val="22"/>
        </w:rPr>
        <w:t xml:space="preserve">SAP, American Express, </w:t>
      </w:r>
      <w:r w:rsidR="00E07912" w:rsidRPr="006F7F57">
        <w:rPr>
          <w:rFonts w:asciiTheme="minorHAnsi" w:hAnsiTheme="minorHAnsi"/>
          <w:sz w:val="21"/>
          <w:szCs w:val="22"/>
        </w:rPr>
        <w:t xml:space="preserve">FIS, Monetate, Radial, DexMedia, </w:t>
      </w:r>
      <w:r w:rsidR="004B19CB">
        <w:rPr>
          <w:rFonts w:asciiTheme="minorHAnsi" w:hAnsiTheme="minorHAnsi"/>
          <w:sz w:val="21"/>
          <w:szCs w:val="22"/>
        </w:rPr>
        <w:t xml:space="preserve">Verisign, Symantec, </w:t>
      </w:r>
      <w:r w:rsidR="00E07912" w:rsidRPr="006F7F57">
        <w:rPr>
          <w:rFonts w:asciiTheme="minorHAnsi" w:hAnsiTheme="minorHAnsi"/>
          <w:sz w:val="21"/>
          <w:szCs w:val="22"/>
        </w:rPr>
        <w:t>and HBO.</w:t>
      </w:r>
    </w:p>
    <w:p w14:paraId="6B7E8C05" w14:textId="77777777" w:rsidR="00312C34" w:rsidRPr="006F7F57" w:rsidRDefault="00527E7F" w:rsidP="00ED388E">
      <w:pPr>
        <w:numPr>
          <w:ilvl w:val="0"/>
          <w:numId w:val="4"/>
        </w:numPr>
        <w:tabs>
          <w:tab w:val="num" w:pos="900"/>
        </w:tabs>
        <w:spacing w:before="100" w:line="276" w:lineRule="auto"/>
        <w:ind w:left="907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>Recipient of 2016 Business Marketers Association B2B Award of Excellence for SAP DM campaign.</w:t>
      </w:r>
    </w:p>
    <w:p w14:paraId="70CE90B4" w14:textId="77777777" w:rsidR="00312C34" w:rsidRPr="006F7F57" w:rsidRDefault="00312C34" w:rsidP="00607CC3">
      <w:pPr>
        <w:rPr>
          <w:rFonts w:asciiTheme="minorHAnsi" w:hAnsiTheme="minorHAnsi"/>
          <w:b/>
          <w:sz w:val="21"/>
          <w:szCs w:val="26"/>
        </w:rPr>
      </w:pPr>
    </w:p>
    <w:p w14:paraId="3F923104" w14:textId="77777777" w:rsidR="00312C34" w:rsidRPr="006F7F57" w:rsidRDefault="00BF7F59" w:rsidP="00607CC3">
      <w:pPr>
        <w:rPr>
          <w:rFonts w:asciiTheme="minorHAnsi" w:hAnsiTheme="minorHAnsi"/>
          <w:sz w:val="21"/>
          <w:szCs w:val="26"/>
        </w:rPr>
      </w:pPr>
      <w:r w:rsidRPr="006F7F57">
        <w:rPr>
          <w:rFonts w:asciiTheme="minorHAnsi" w:hAnsiTheme="minorHAnsi"/>
          <w:sz w:val="21"/>
          <w:szCs w:val="26"/>
        </w:rPr>
        <w:t>OPI</w:t>
      </w:r>
      <w:r w:rsidR="00A37AAE" w:rsidRPr="006F7F57">
        <w:rPr>
          <w:rFonts w:asciiTheme="minorHAnsi" w:hAnsiTheme="minorHAnsi"/>
          <w:sz w:val="21"/>
          <w:szCs w:val="26"/>
        </w:rPr>
        <w:t xml:space="preserve"> </w:t>
      </w:r>
      <w:r w:rsidR="00312C34" w:rsidRPr="006F7F57">
        <w:rPr>
          <w:rFonts w:asciiTheme="minorHAnsi" w:hAnsiTheme="minorHAnsi"/>
          <w:sz w:val="21"/>
          <w:szCs w:val="26"/>
        </w:rPr>
        <w:t>– Los Angeles, CA</w:t>
      </w:r>
    </w:p>
    <w:p w14:paraId="666F4862" w14:textId="77777777" w:rsidR="00A37AAE" w:rsidRPr="006F7F57" w:rsidRDefault="00814C68" w:rsidP="00E70311">
      <w:pPr>
        <w:tabs>
          <w:tab w:val="left" w:pos="6105"/>
        </w:tabs>
        <w:rPr>
          <w:rFonts w:asciiTheme="minorHAnsi" w:hAnsiTheme="minorHAnsi"/>
          <w:b/>
          <w:sz w:val="21"/>
          <w:szCs w:val="26"/>
        </w:rPr>
      </w:pPr>
      <w:r w:rsidRPr="006F7F57">
        <w:rPr>
          <w:rFonts w:asciiTheme="minorHAnsi" w:hAnsiTheme="minorHAnsi"/>
          <w:b/>
          <w:sz w:val="21"/>
          <w:szCs w:val="26"/>
        </w:rPr>
        <w:t>Copywriter (</w:t>
      </w:r>
      <w:r w:rsidR="00312C34" w:rsidRPr="006F7F57">
        <w:rPr>
          <w:rFonts w:asciiTheme="minorHAnsi" w:hAnsiTheme="minorHAnsi"/>
          <w:b/>
          <w:sz w:val="21"/>
          <w:szCs w:val="26"/>
        </w:rPr>
        <w:t>2015</w:t>
      </w:r>
      <w:r w:rsidRPr="006F7F57">
        <w:rPr>
          <w:rFonts w:asciiTheme="minorHAnsi" w:hAnsiTheme="minorHAnsi"/>
          <w:b/>
          <w:sz w:val="21"/>
          <w:szCs w:val="26"/>
        </w:rPr>
        <w:t xml:space="preserve"> </w:t>
      </w:r>
      <w:r w:rsidR="00527E7F" w:rsidRPr="006F7F57">
        <w:rPr>
          <w:rFonts w:asciiTheme="minorHAnsi" w:hAnsiTheme="minorHAnsi"/>
          <w:b/>
          <w:sz w:val="21"/>
          <w:szCs w:val="26"/>
        </w:rPr>
        <w:t>to</w:t>
      </w:r>
      <w:r w:rsidRPr="006F7F57">
        <w:rPr>
          <w:rFonts w:asciiTheme="minorHAnsi" w:hAnsiTheme="minorHAnsi"/>
          <w:b/>
          <w:sz w:val="21"/>
          <w:szCs w:val="26"/>
        </w:rPr>
        <w:t xml:space="preserve"> </w:t>
      </w:r>
      <w:r w:rsidR="00312C34" w:rsidRPr="006F7F57">
        <w:rPr>
          <w:rFonts w:asciiTheme="minorHAnsi" w:hAnsiTheme="minorHAnsi"/>
          <w:b/>
          <w:sz w:val="21"/>
          <w:szCs w:val="26"/>
        </w:rPr>
        <w:t>2017</w:t>
      </w:r>
      <w:r w:rsidRPr="006F7F57">
        <w:rPr>
          <w:rFonts w:asciiTheme="minorHAnsi" w:hAnsiTheme="minorHAnsi"/>
          <w:b/>
          <w:sz w:val="21"/>
          <w:szCs w:val="26"/>
        </w:rPr>
        <w:t>)</w:t>
      </w:r>
      <w:r w:rsidR="00E70311">
        <w:rPr>
          <w:rFonts w:asciiTheme="minorHAnsi" w:hAnsiTheme="minorHAnsi"/>
          <w:b/>
          <w:sz w:val="21"/>
          <w:szCs w:val="26"/>
        </w:rPr>
        <w:tab/>
      </w:r>
    </w:p>
    <w:p w14:paraId="5A4F12F3" w14:textId="51645B31" w:rsidR="00E262DD" w:rsidRPr="006247E6" w:rsidRDefault="001A7DC7" w:rsidP="006247E6">
      <w:pPr>
        <w:widowControl w:val="0"/>
        <w:spacing w:before="120"/>
        <w:jc w:val="both"/>
        <w:rPr>
          <w:rFonts w:asciiTheme="minorHAnsi" w:hAnsiTheme="minorHAnsi"/>
          <w:color w:val="0000FF"/>
          <w:sz w:val="21"/>
          <w:szCs w:val="23"/>
        </w:rPr>
      </w:pPr>
      <w:r w:rsidRPr="006247E6">
        <w:rPr>
          <w:rFonts w:asciiTheme="minorHAnsi" w:hAnsiTheme="minorHAnsi"/>
          <w:color w:val="000000" w:themeColor="text1"/>
          <w:sz w:val="21"/>
          <w:szCs w:val="23"/>
        </w:rPr>
        <w:t>W</w:t>
      </w:r>
      <w:r w:rsidR="00E262DD" w:rsidRPr="006247E6">
        <w:rPr>
          <w:rFonts w:asciiTheme="minorHAnsi" w:hAnsiTheme="minorHAnsi"/>
          <w:color w:val="000000" w:themeColor="text1"/>
          <w:sz w:val="21"/>
          <w:szCs w:val="23"/>
        </w:rPr>
        <w:t>rote compel</w:t>
      </w:r>
      <w:r w:rsidR="006247E6" w:rsidRPr="006247E6">
        <w:rPr>
          <w:rFonts w:asciiTheme="minorHAnsi" w:hAnsiTheme="minorHAnsi"/>
          <w:color w:val="000000" w:themeColor="text1"/>
          <w:sz w:val="21"/>
          <w:szCs w:val="23"/>
        </w:rPr>
        <w:t>ling product and marketing copy in</w:t>
      </w:r>
      <w:r w:rsidRPr="006247E6">
        <w:rPr>
          <w:rFonts w:asciiTheme="minorHAnsi" w:hAnsiTheme="minorHAnsi"/>
          <w:color w:val="000000" w:themeColor="text1"/>
          <w:sz w:val="21"/>
          <w:szCs w:val="23"/>
        </w:rPr>
        <w:t xml:space="preserve"> brand voice for </w:t>
      </w:r>
      <w:r w:rsidR="0043331B" w:rsidRPr="006247E6">
        <w:rPr>
          <w:rFonts w:asciiTheme="minorHAnsi" w:hAnsiTheme="minorHAnsi"/>
          <w:color w:val="000000" w:themeColor="text1"/>
          <w:sz w:val="21"/>
          <w:szCs w:val="23"/>
        </w:rPr>
        <w:t xml:space="preserve">US-based, </w:t>
      </w:r>
      <w:r w:rsidR="004E5EB8" w:rsidRPr="006247E6">
        <w:rPr>
          <w:rFonts w:asciiTheme="minorHAnsi" w:hAnsiTheme="minorHAnsi"/>
          <w:color w:val="000000" w:themeColor="text1"/>
          <w:sz w:val="21"/>
          <w:szCs w:val="23"/>
        </w:rPr>
        <w:t>multinational beauty company</w:t>
      </w:r>
      <w:r w:rsidR="000C591B" w:rsidRPr="006247E6">
        <w:rPr>
          <w:rFonts w:asciiTheme="minorHAnsi" w:hAnsiTheme="minorHAnsi"/>
          <w:color w:val="000000" w:themeColor="text1"/>
          <w:sz w:val="21"/>
          <w:szCs w:val="23"/>
        </w:rPr>
        <w:t xml:space="preserve">. </w:t>
      </w:r>
      <w:r w:rsidR="00E262DD" w:rsidRPr="006247E6">
        <w:rPr>
          <w:rFonts w:asciiTheme="minorHAnsi" w:hAnsiTheme="minorHAnsi"/>
          <w:color w:val="000000" w:themeColor="text1"/>
          <w:sz w:val="21"/>
          <w:szCs w:val="23"/>
        </w:rPr>
        <w:t>Produced</w:t>
      </w:r>
      <w:r w:rsidR="00E262DD" w:rsidRPr="006F7F57">
        <w:rPr>
          <w:rFonts w:asciiTheme="minorHAnsi" w:hAnsiTheme="minorHAnsi"/>
          <w:sz w:val="21"/>
          <w:szCs w:val="23"/>
        </w:rPr>
        <w:t xml:space="preserve"> articles promoting new product line, </w:t>
      </w:r>
      <w:r w:rsidR="00E262DD" w:rsidRPr="006F7F57">
        <w:rPr>
          <w:rFonts w:asciiTheme="minorHAnsi" w:hAnsiTheme="minorHAnsi"/>
          <w:color w:val="000000"/>
          <w:sz w:val="21"/>
          <w:szCs w:val="17"/>
        </w:rPr>
        <w:t>executing ideas to increase engagement and</w:t>
      </w:r>
      <w:r w:rsidR="004F3448" w:rsidRPr="006F7F57">
        <w:rPr>
          <w:rFonts w:asciiTheme="minorHAnsi" w:hAnsiTheme="minorHAnsi"/>
          <w:color w:val="000000"/>
          <w:sz w:val="21"/>
          <w:szCs w:val="17"/>
        </w:rPr>
        <w:t xml:space="preserve"> retain</w:t>
      </w:r>
      <w:r w:rsidR="00E262DD" w:rsidRPr="006F7F57">
        <w:rPr>
          <w:rFonts w:asciiTheme="minorHAnsi" w:hAnsiTheme="minorHAnsi"/>
          <w:color w:val="000000"/>
          <w:sz w:val="21"/>
          <w:szCs w:val="17"/>
        </w:rPr>
        <w:t xml:space="preserve"> follower base through packaging, store display, and social media</w:t>
      </w:r>
      <w:r>
        <w:rPr>
          <w:rFonts w:asciiTheme="minorHAnsi" w:hAnsiTheme="minorHAnsi"/>
          <w:color w:val="000000"/>
          <w:sz w:val="21"/>
          <w:szCs w:val="17"/>
        </w:rPr>
        <w:t>.</w:t>
      </w:r>
    </w:p>
    <w:p w14:paraId="2696EAF7" w14:textId="77777777" w:rsidR="001A7DC7" w:rsidRPr="006247E6" w:rsidRDefault="00393C19" w:rsidP="001A7DC7">
      <w:pPr>
        <w:numPr>
          <w:ilvl w:val="0"/>
          <w:numId w:val="4"/>
        </w:numPr>
        <w:tabs>
          <w:tab w:val="num" w:pos="900"/>
        </w:tabs>
        <w:spacing w:before="100" w:line="276" w:lineRule="auto"/>
        <w:ind w:left="907"/>
        <w:rPr>
          <w:rStyle w:val="CommentReference"/>
          <w:color w:val="000000" w:themeColor="text1"/>
          <w:sz w:val="24"/>
          <w:szCs w:val="24"/>
        </w:rPr>
      </w:pPr>
      <w:r w:rsidRPr="006247E6">
        <w:rPr>
          <w:rFonts w:asciiTheme="minorHAnsi" w:hAnsiTheme="minorHAnsi"/>
          <w:color w:val="000000" w:themeColor="text1"/>
          <w:sz w:val="21"/>
          <w:szCs w:val="22"/>
        </w:rPr>
        <w:lastRenderedPageBreak/>
        <w:t>Wrote h</w:t>
      </w:r>
      <w:r w:rsidR="00312C34" w:rsidRPr="006247E6">
        <w:rPr>
          <w:rFonts w:asciiTheme="minorHAnsi" w:hAnsiTheme="minorHAnsi"/>
          <w:color w:val="000000" w:themeColor="text1"/>
          <w:sz w:val="21"/>
          <w:szCs w:val="22"/>
        </w:rPr>
        <w:t>eadlines and tag lines for print advertising</w:t>
      </w:r>
      <w:r w:rsidRPr="006247E6">
        <w:rPr>
          <w:rFonts w:asciiTheme="minorHAnsi" w:hAnsiTheme="minorHAnsi"/>
          <w:color w:val="000000" w:themeColor="text1"/>
          <w:sz w:val="21"/>
          <w:szCs w:val="22"/>
        </w:rPr>
        <w:t xml:space="preserve"> campaigns targeting </w:t>
      </w:r>
      <w:r w:rsidR="001A7DC7" w:rsidRPr="006247E6">
        <w:rPr>
          <w:rFonts w:asciiTheme="minorHAnsi" w:hAnsiTheme="minorHAnsi"/>
          <w:color w:val="000000" w:themeColor="text1"/>
          <w:sz w:val="21"/>
          <w:szCs w:val="22"/>
        </w:rPr>
        <w:t>consumers in 100+ countries.</w:t>
      </w:r>
    </w:p>
    <w:p w14:paraId="06C0D4C9" w14:textId="4F4DA99B" w:rsidR="001A7DC7" w:rsidRPr="006247E6" w:rsidRDefault="000142D7" w:rsidP="001A7DC7">
      <w:pPr>
        <w:numPr>
          <w:ilvl w:val="0"/>
          <w:numId w:val="4"/>
        </w:numPr>
        <w:tabs>
          <w:tab w:val="num" w:pos="900"/>
        </w:tabs>
        <w:spacing w:before="100" w:line="276" w:lineRule="auto"/>
        <w:ind w:left="907"/>
        <w:rPr>
          <w:rFonts w:asciiTheme="minorHAnsi" w:hAnsiTheme="minorHAnsi"/>
          <w:color w:val="000000" w:themeColor="text1"/>
          <w:sz w:val="21"/>
          <w:szCs w:val="22"/>
        </w:rPr>
      </w:pPr>
      <w:r w:rsidRPr="006247E6">
        <w:rPr>
          <w:rFonts w:asciiTheme="minorHAnsi" w:hAnsiTheme="minorHAnsi"/>
          <w:color w:val="000000" w:themeColor="text1"/>
          <w:sz w:val="21"/>
          <w:szCs w:val="22"/>
        </w:rPr>
        <w:t>P</w:t>
      </w:r>
      <w:r w:rsidR="001A7DC7" w:rsidRPr="006247E6">
        <w:rPr>
          <w:rFonts w:asciiTheme="minorHAnsi" w:hAnsiTheme="minorHAnsi"/>
          <w:color w:val="000000" w:themeColor="text1"/>
          <w:sz w:val="21"/>
          <w:szCs w:val="22"/>
        </w:rPr>
        <w:t>rimary creative force behind naming</w:t>
      </w:r>
      <w:r w:rsidR="006247E6" w:rsidRPr="006247E6">
        <w:rPr>
          <w:rFonts w:asciiTheme="minorHAnsi" w:hAnsiTheme="minorHAnsi"/>
          <w:color w:val="000000" w:themeColor="text1"/>
          <w:sz w:val="21"/>
          <w:szCs w:val="22"/>
        </w:rPr>
        <w:t xml:space="preserve"> and describing shades for multiple</w:t>
      </w:r>
      <w:r w:rsidR="001A7DC7" w:rsidRPr="006247E6">
        <w:rPr>
          <w:rFonts w:asciiTheme="minorHAnsi" w:hAnsiTheme="minorHAnsi"/>
          <w:color w:val="000000" w:themeColor="text1"/>
          <w:sz w:val="21"/>
          <w:szCs w:val="22"/>
        </w:rPr>
        <w:t xml:space="preserve"> </w:t>
      </w:r>
      <w:r w:rsidR="006247E6" w:rsidRPr="006247E6">
        <w:rPr>
          <w:rFonts w:asciiTheme="minorHAnsi" w:hAnsiTheme="minorHAnsi"/>
          <w:color w:val="000000" w:themeColor="text1"/>
          <w:sz w:val="21"/>
          <w:szCs w:val="22"/>
        </w:rPr>
        <w:t>color lines</w:t>
      </w:r>
    </w:p>
    <w:p w14:paraId="2EAFC856" w14:textId="4F7B89DA" w:rsidR="00312C34" w:rsidRPr="006247E6" w:rsidRDefault="00393C19" w:rsidP="00393C19">
      <w:pPr>
        <w:numPr>
          <w:ilvl w:val="0"/>
          <w:numId w:val="4"/>
        </w:numPr>
        <w:tabs>
          <w:tab w:val="num" w:pos="900"/>
        </w:tabs>
        <w:spacing w:before="100" w:line="276" w:lineRule="auto"/>
        <w:ind w:left="907"/>
        <w:rPr>
          <w:rFonts w:asciiTheme="minorHAnsi" w:hAnsiTheme="minorHAnsi"/>
          <w:color w:val="000000" w:themeColor="text1"/>
          <w:sz w:val="21"/>
          <w:szCs w:val="22"/>
        </w:rPr>
      </w:pPr>
      <w:r w:rsidRPr="006247E6">
        <w:rPr>
          <w:rFonts w:asciiTheme="minorHAnsi" w:hAnsiTheme="minorHAnsi"/>
          <w:color w:val="000000" w:themeColor="text1"/>
          <w:sz w:val="21"/>
          <w:szCs w:val="22"/>
        </w:rPr>
        <w:t>Created content for</w:t>
      </w:r>
      <w:r w:rsidR="001A7DC7" w:rsidRPr="006247E6">
        <w:rPr>
          <w:rFonts w:asciiTheme="minorHAnsi" w:hAnsiTheme="minorHAnsi"/>
          <w:color w:val="000000" w:themeColor="text1"/>
          <w:sz w:val="21"/>
          <w:szCs w:val="22"/>
        </w:rPr>
        <w:t xml:space="preserve"> </w:t>
      </w:r>
      <w:proofErr w:type="spellStart"/>
      <w:r w:rsidR="006247E6" w:rsidRPr="006247E6">
        <w:rPr>
          <w:rFonts w:asciiTheme="minorHAnsi" w:hAnsiTheme="minorHAnsi"/>
          <w:color w:val="000000" w:themeColor="text1"/>
          <w:sz w:val="21"/>
          <w:szCs w:val="22"/>
        </w:rPr>
        <w:t>ProFile</w:t>
      </w:r>
      <w:proofErr w:type="spellEnd"/>
      <w:r w:rsidR="006247E6" w:rsidRPr="006247E6">
        <w:rPr>
          <w:rFonts w:asciiTheme="minorHAnsi" w:hAnsiTheme="minorHAnsi"/>
          <w:color w:val="000000" w:themeColor="text1"/>
          <w:sz w:val="21"/>
          <w:szCs w:val="22"/>
        </w:rPr>
        <w:t>,</w:t>
      </w:r>
      <w:r w:rsidR="001A7DC7" w:rsidRPr="006247E6">
        <w:rPr>
          <w:rFonts w:asciiTheme="minorHAnsi" w:hAnsiTheme="minorHAnsi"/>
          <w:color w:val="000000" w:themeColor="text1"/>
          <w:sz w:val="21"/>
          <w:szCs w:val="22"/>
        </w:rPr>
        <w:t xml:space="preserve"> B2B newsletter </w:t>
      </w:r>
      <w:r w:rsidR="004E5EB8" w:rsidRPr="006247E6">
        <w:rPr>
          <w:rFonts w:asciiTheme="minorHAnsi" w:hAnsiTheme="minorHAnsi"/>
          <w:color w:val="000000" w:themeColor="text1"/>
          <w:sz w:val="21"/>
          <w:szCs w:val="22"/>
        </w:rPr>
        <w:t>distributed</w:t>
      </w:r>
      <w:r w:rsidR="001A7DC7" w:rsidRPr="006247E6">
        <w:rPr>
          <w:rFonts w:asciiTheme="minorHAnsi" w:hAnsiTheme="minorHAnsi"/>
          <w:color w:val="000000" w:themeColor="text1"/>
          <w:sz w:val="21"/>
          <w:szCs w:val="22"/>
        </w:rPr>
        <w:t xml:space="preserve"> to sent to </w:t>
      </w:r>
      <w:r w:rsidR="006247E6" w:rsidRPr="006247E6">
        <w:rPr>
          <w:rFonts w:asciiTheme="minorHAnsi" w:hAnsiTheme="minorHAnsi"/>
          <w:color w:val="000000" w:themeColor="text1"/>
          <w:sz w:val="21"/>
          <w:szCs w:val="22"/>
        </w:rPr>
        <w:t>salons</w:t>
      </w:r>
      <w:r w:rsidR="001A7DC7" w:rsidRPr="006247E6">
        <w:rPr>
          <w:rFonts w:asciiTheme="minorHAnsi" w:hAnsiTheme="minorHAnsi"/>
          <w:color w:val="000000" w:themeColor="text1"/>
          <w:sz w:val="21"/>
          <w:szCs w:val="22"/>
        </w:rPr>
        <w:t xml:space="preserve"> in the US and Canada.</w:t>
      </w:r>
      <w:r w:rsidRPr="006247E6">
        <w:rPr>
          <w:rFonts w:asciiTheme="minorHAnsi" w:hAnsiTheme="minorHAnsi"/>
          <w:color w:val="000000" w:themeColor="text1"/>
          <w:sz w:val="21"/>
          <w:szCs w:val="22"/>
        </w:rPr>
        <w:t xml:space="preserve"> </w:t>
      </w:r>
    </w:p>
    <w:p w14:paraId="28A55041" w14:textId="77777777" w:rsidR="00312C34" w:rsidRPr="006F7F57" w:rsidRDefault="00312C34" w:rsidP="00312C34">
      <w:pPr>
        <w:spacing w:before="100" w:line="264" w:lineRule="auto"/>
        <w:jc w:val="both"/>
        <w:rPr>
          <w:rFonts w:asciiTheme="minorHAnsi" w:hAnsiTheme="minorHAnsi"/>
          <w:sz w:val="21"/>
          <w:szCs w:val="22"/>
        </w:rPr>
      </w:pPr>
    </w:p>
    <w:p w14:paraId="69048C40" w14:textId="77777777" w:rsidR="00312C34" w:rsidRPr="006F7F57" w:rsidRDefault="00312C34" w:rsidP="00312C34">
      <w:pPr>
        <w:spacing w:before="100" w:line="264" w:lineRule="auto"/>
        <w:jc w:val="both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>Topfloor.c</w:t>
      </w:r>
      <w:r w:rsidR="00814C68" w:rsidRPr="006F7F57">
        <w:rPr>
          <w:rFonts w:asciiTheme="minorHAnsi" w:hAnsiTheme="minorHAnsi"/>
          <w:sz w:val="21"/>
          <w:szCs w:val="22"/>
        </w:rPr>
        <w:t>om/Science Incubator –</w:t>
      </w:r>
      <w:r w:rsidRPr="006F7F57">
        <w:rPr>
          <w:rFonts w:asciiTheme="minorHAnsi" w:hAnsiTheme="minorHAnsi"/>
          <w:sz w:val="21"/>
          <w:szCs w:val="22"/>
        </w:rPr>
        <w:t xml:space="preserve"> Los Angeles</w:t>
      </w:r>
      <w:r w:rsidR="00814C68" w:rsidRPr="006F7F57">
        <w:rPr>
          <w:rFonts w:asciiTheme="minorHAnsi" w:hAnsiTheme="minorHAnsi"/>
          <w:sz w:val="21"/>
          <w:szCs w:val="22"/>
        </w:rPr>
        <w:t>, CA</w:t>
      </w:r>
    </w:p>
    <w:p w14:paraId="6E856DC1" w14:textId="77777777" w:rsidR="00A37AAE" w:rsidRPr="006F7F57" w:rsidRDefault="00312C34" w:rsidP="00607CC3">
      <w:pPr>
        <w:rPr>
          <w:rFonts w:asciiTheme="minorHAnsi" w:hAnsiTheme="minorHAnsi"/>
          <w:sz w:val="21"/>
          <w:szCs w:val="26"/>
        </w:rPr>
      </w:pPr>
      <w:r w:rsidRPr="006F7F57">
        <w:rPr>
          <w:rFonts w:asciiTheme="minorHAnsi" w:hAnsiTheme="minorHAnsi"/>
          <w:b/>
          <w:sz w:val="21"/>
          <w:szCs w:val="26"/>
        </w:rPr>
        <w:t>Copywrite</w:t>
      </w:r>
      <w:r w:rsidR="00393C19" w:rsidRPr="006F7F57">
        <w:rPr>
          <w:rFonts w:asciiTheme="minorHAnsi" w:hAnsiTheme="minorHAnsi"/>
          <w:b/>
          <w:sz w:val="21"/>
          <w:szCs w:val="26"/>
        </w:rPr>
        <w:t>r (</w:t>
      </w:r>
      <w:r w:rsidRPr="006F7F57">
        <w:rPr>
          <w:rFonts w:asciiTheme="minorHAnsi" w:hAnsiTheme="minorHAnsi"/>
          <w:b/>
          <w:sz w:val="21"/>
          <w:szCs w:val="26"/>
        </w:rPr>
        <w:t>2012</w:t>
      </w:r>
      <w:r w:rsidR="00393C19" w:rsidRPr="006F7F57">
        <w:rPr>
          <w:rFonts w:asciiTheme="minorHAnsi" w:hAnsiTheme="minorHAnsi"/>
          <w:b/>
          <w:sz w:val="21"/>
          <w:szCs w:val="26"/>
        </w:rPr>
        <w:t>)</w:t>
      </w:r>
    </w:p>
    <w:p w14:paraId="0FD084A5" w14:textId="77777777" w:rsidR="00393C19" w:rsidRPr="006F7F57" w:rsidRDefault="00393C19" w:rsidP="00393C19">
      <w:pPr>
        <w:spacing w:before="120" w:line="264" w:lineRule="auto"/>
        <w:jc w:val="both"/>
        <w:rPr>
          <w:rFonts w:asciiTheme="minorHAnsi" w:hAnsiTheme="minorHAnsi"/>
          <w:sz w:val="21"/>
          <w:szCs w:val="26"/>
        </w:rPr>
      </w:pPr>
      <w:r w:rsidRPr="006247E6">
        <w:rPr>
          <w:rFonts w:asciiTheme="minorHAnsi" w:hAnsiTheme="minorHAnsi"/>
          <w:color w:val="000000" w:themeColor="text1"/>
          <w:sz w:val="21"/>
          <w:szCs w:val="26"/>
        </w:rPr>
        <w:t xml:space="preserve">Served as member of marketing team, </w:t>
      </w:r>
      <w:r w:rsidR="004E5EB8" w:rsidRPr="006247E6">
        <w:rPr>
          <w:rFonts w:asciiTheme="minorHAnsi" w:hAnsiTheme="minorHAnsi"/>
          <w:color w:val="000000" w:themeColor="text1"/>
          <w:sz w:val="21"/>
          <w:szCs w:val="26"/>
        </w:rPr>
        <w:t>creating</w:t>
      </w:r>
      <w:r w:rsidRPr="006247E6">
        <w:rPr>
          <w:rFonts w:asciiTheme="minorHAnsi" w:hAnsiTheme="minorHAnsi"/>
          <w:color w:val="000000" w:themeColor="text1"/>
          <w:sz w:val="21"/>
          <w:szCs w:val="26"/>
        </w:rPr>
        <w:t xml:space="preserve"> </w:t>
      </w:r>
      <w:r w:rsidR="004E5EB8" w:rsidRPr="006247E6">
        <w:rPr>
          <w:rFonts w:asciiTheme="minorHAnsi" w:hAnsiTheme="minorHAnsi"/>
          <w:color w:val="000000" w:themeColor="text1"/>
          <w:sz w:val="21"/>
          <w:szCs w:val="26"/>
        </w:rPr>
        <w:t>copy</w:t>
      </w:r>
      <w:r w:rsidRPr="006247E6">
        <w:rPr>
          <w:rFonts w:asciiTheme="minorHAnsi" w:hAnsiTheme="minorHAnsi"/>
          <w:color w:val="000000" w:themeColor="text1"/>
          <w:sz w:val="21"/>
          <w:szCs w:val="26"/>
        </w:rPr>
        <w:t xml:space="preserve"> for </w:t>
      </w:r>
      <w:r w:rsidR="004E5EB8" w:rsidRPr="006247E6">
        <w:rPr>
          <w:rFonts w:asciiTheme="minorHAnsi" w:hAnsiTheme="minorHAnsi"/>
          <w:color w:val="000000" w:themeColor="text1"/>
          <w:sz w:val="21"/>
          <w:szCs w:val="26"/>
        </w:rPr>
        <w:t xml:space="preserve">start-up </w:t>
      </w:r>
      <w:r w:rsidRPr="006247E6">
        <w:rPr>
          <w:rFonts w:asciiTheme="minorHAnsi" w:hAnsiTheme="minorHAnsi"/>
          <w:color w:val="000000" w:themeColor="text1"/>
          <w:sz w:val="21"/>
          <w:szCs w:val="26"/>
        </w:rPr>
        <w:t>company featuring video-driven e-commerce platform and affiliate marketing.</w:t>
      </w:r>
      <w:r w:rsidRPr="006F7F57">
        <w:rPr>
          <w:rFonts w:asciiTheme="minorHAnsi" w:hAnsiTheme="minorHAnsi"/>
          <w:sz w:val="21"/>
          <w:szCs w:val="26"/>
        </w:rPr>
        <w:t xml:space="preserve"> Contributed to content development for other corporate communications functions, public relations, social media, and display ads.</w:t>
      </w:r>
    </w:p>
    <w:p w14:paraId="4D7D6769" w14:textId="77777777" w:rsidR="00312C34" w:rsidRPr="006F7F57" w:rsidRDefault="00312C34" w:rsidP="00312C34">
      <w:pPr>
        <w:spacing w:before="100" w:line="264" w:lineRule="auto"/>
        <w:jc w:val="both"/>
        <w:rPr>
          <w:rFonts w:asciiTheme="minorHAnsi" w:hAnsiTheme="minorHAnsi"/>
          <w:sz w:val="21"/>
          <w:szCs w:val="22"/>
        </w:rPr>
      </w:pPr>
    </w:p>
    <w:p w14:paraId="5EF50D32" w14:textId="77777777" w:rsidR="00312C34" w:rsidRPr="006F7F57" w:rsidRDefault="00814C68" w:rsidP="00A42836">
      <w:pPr>
        <w:spacing w:before="60" w:line="264" w:lineRule="auto"/>
        <w:jc w:val="both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 xml:space="preserve">ScoreBig.com – </w:t>
      </w:r>
      <w:r w:rsidR="00312C34" w:rsidRPr="006F7F57">
        <w:rPr>
          <w:rFonts w:asciiTheme="minorHAnsi" w:hAnsiTheme="minorHAnsi"/>
          <w:sz w:val="21"/>
          <w:szCs w:val="22"/>
        </w:rPr>
        <w:t>Los Angeles, CA</w:t>
      </w:r>
    </w:p>
    <w:p w14:paraId="7A082023" w14:textId="77777777" w:rsidR="000E2C79" w:rsidRPr="006F7F57" w:rsidRDefault="00312C34" w:rsidP="000E2C79">
      <w:pPr>
        <w:rPr>
          <w:rFonts w:asciiTheme="minorHAnsi" w:hAnsiTheme="minorHAnsi"/>
          <w:b/>
          <w:sz w:val="21"/>
          <w:szCs w:val="26"/>
        </w:rPr>
      </w:pPr>
      <w:r w:rsidRPr="006F7F57">
        <w:rPr>
          <w:rFonts w:asciiTheme="minorHAnsi" w:hAnsiTheme="minorHAnsi"/>
          <w:b/>
          <w:sz w:val="21"/>
          <w:szCs w:val="26"/>
        </w:rPr>
        <w:t>Copywriter (2011)</w:t>
      </w:r>
    </w:p>
    <w:p w14:paraId="24C5CAEA" w14:textId="77777777" w:rsidR="000E2C79" w:rsidRPr="006F7F57" w:rsidRDefault="000E2C79" w:rsidP="000E2C79">
      <w:pPr>
        <w:spacing w:before="120" w:line="264" w:lineRule="auto"/>
        <w:jc w:val="both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6"/>
        </w:rPr>
        <w:t>Produce</w:t>
      </w:r>
      <w:r w:rsidR="00527E7F" w:rsidRPr="006F7F57">
        <w:rPr>
          <w:rFonts w:asciiTheme="minorHAnsi" w:hAnsiTheme="minorHAnsi"/>
          <w:sz w:val="21"/>
          <w:szCs w:val="26"/>
        </w:rPr>
        <w:t>d</w:t>
      </w:r>
      <w:r w:rsidRPr="006F7F57">
        <w:rPr>
          <w:rFonts w:asciiTheme="minorHAnsi" w:hAnsiTheme="minorHAnsi"/>
          <w:sz w:val="21"/>
          <w:szCs w:val="26"/>
        </w:rPr>
        <w:t>, edited</w:t>
      </w:r>
      <w:r w:rsidR="00527E7F" w:rsidRPr="006F7F57">
        <w:rPr>
          <w:rFonts w:asciiTheme="minorHAnsi" w:hAnsiTheme="minorHAnsi"/>
          <w:sz w:val="21"/>
          <w:szCs w:val="26"/>
        </w:rPr>
        <w:t>,</w:t>
      </w:r>
      <w:r w:rsidRPr="006F7F57">
        <w:rPr>
          <w:rFonts w:asciiTheme="minorHAnsi" w:hAnsiTheme="minorHAnsi"/>
          <w:sz w:val="21"/>
          <w:szCs w:val="26"/>
        </w:rPr>
        <w:t xml:space="preserve"> and customi</w:t>
      </w:r>
      <w:r w:rsidR="00527E7F" w:rsidRPr="006F7F57">
        <w:rPr>
          <w:rFonts w:asciiTheme="minorHAnsi" w:hAnsiTheme="minorHAnsi"/>
          <w:sz w:val="21"/>
          <w:szCs w:val="26"/>
        </w:rPr>
        <w:t>zed content for brand platforms</w:t>
      </w:r>
      <w:r w:rsidRPr="006F7F57">
        <w:rPr>
          <w:rFonts w:asciiTheme="minorHAnsi" w:hAnsiTheme="minorHAnsi"/>
          <w:sz w:val="21"/>
          <w:szCs w:val="26"/>
        </w:rPr>
        <w:t xml:space="preserve"> including website, social media, press releases, and media articles for online ticket reseller </w:t>
      </w:r>
      <w:r w:rsidR="00A37AAE" w:rsidRPr="006F7F57">
        <w:rPr>
          <w:rFonts w:asciiTheme="minorHAnsi" w:hAnsiTheme="minorHAnsi"/>
          <w:sz w:val="21"/>
          <w:szCs w:val="26"/>
        </w:rPr>
        <w:t>for sports, concerts, theater, and other live entertainment events</w:t>
      </w:r>
      <w:r w:rsidRPr="006F7F57">
        <w:rPr>
          <w:rFonts w:asciiTheme="minorHAnsi" w:hAnsiTheme="minorHAnsi"/>
          <w:sz w:val="21"/>
          <w:szCs w:val="26"/>
        </w:rPr>
        <w:t>.</w:t>
      </w:r>
      <w:r w:rsidR="009F2217">
        <w:rPr>
          <w:rFonts w:asciiTheme="minorHAnsi" w:hAnsiTheme="minorHAnsi"/>
          <w:sz w:val="21"/>
          <w:szCs w:val="26"/>
        </w:rPr>
        <w:t xml:space="preserve"> </w:t>
      </w:r>
      <w:r w:rsidRPr="006F7F57">
        <w:rPr>
          <w:rFonts w:asciiTheme="minorHAnsi" w:hAnsiTheme="minorHAnsi"/>
          <w:sz w:val="21"/>
          <w:szCs w:val="26"/>
        </w:rPr>
        <w:t xml:space="preserve">Collaborated with marketing </w:t>
      </w:r>
      <w:r w:rsidR="00527E7F" w:rsidRPr="006F7F57">
        <w:rPr>
          <w:rFonts w:asciiTheme="minorHAnsi" w:hAnsiTheme="minorHAnsi"/>
          <w:sz w:val="21"/>
          <w:szCs w:val="26"/>
        </w:rPr>
        <w:t xml:space="preserve">team </w:t>
      </w:r>
      <w:r w:rsidRPr="006F7F57">
        <w:rPr>
          <w:rFonts w:asciiTheme="minorHAnsi" w:hAnsiTheme="minorHAnsi"/>
          <w:sz w:val="21"/>
          <w:szCs w:val="26"/>
        </w:rPr>
        <w:t xml:space="preserve">on internet </w:t>
      </w:r>
      <w:r w:rsidRPr="006F7F57">
        <w:rPr>
          <w:rFonts w:asciiTheme="minorHAnsi" w:hAnsiTheme="minorHAnsi"/>
          <w:sz w:val="21"/>
          <w:szCs w:val="22"/>
        </w:rPr>
        <w:t>copy, email content,</w:t>
      </w:r>
      <w:r w:rsidR="00312C34" w:rsidRPr="006F7F57">
        <w:rPr>
          <w:rFonts w:asciiTheme="minorHAnsi" w:hAnsiTheme="minorHAnsi"/>
          <w:sz w:val="21"/>
          <w:szCs w:val="22"/>
        </w:rPr>
        <w:t xml:space="preserve"> social media </w:t>
      </w:r>
      <w:r w:rsidRPr="006F7F57">
        <w:rPr>
          <w:rFonts w:asciiTheme="minorHAnsi" w:hAnsiTheme="minorHAnsi"/>
          <w:sz w:val="21"/>
          <w:szCs w:val="22"/>
        </w:rPr>
        <w:t xml:space="preserve">messaging, </w:t>
      </w:r>
      <w:r w:rsidR="00312C34" w:rsidRPr="006F7F57">
        <w:rPr>
          <w:rFonts w:asciiTheme="minorHAnsi" w:hAnsiTheme="minorHAnsi"/>
          <w:sz w:val="21"/>
          <w:szCs w:val="22"/>
        </w:rPr>
        <w:t>and display</w:t>
      </w:r>
      <w:r w:rsidRPr="006F7F57">
        <w:rPr>
          <w:rFonts w:asciiTheme="minorHAnsi" w:hAnsiTheme="minorHAnsi"/>
          <w:sz w:val="21"/>
          <w:szCs w:val="22"/>
        </w:rPr>
        <w:t xml:space="preserve"> copy.</w:t>
      </w:r>
    </w:p>
    <w:p w14:paraId="53063192" w14:textId="77777777" w:rsidR="00312C34" w:rsidRDefault="000E2C79" w:rsidP="004E5EB8">
      <w:pPr>
        <w:numPr>
          <w:ilvl w:val="0"/>
          <w:numId w:val="4"/>
        </w:numPr>
        <w:tabs>
          <w:tab w:val="num" w:pos="900"/>
        </w:tabs>
        <w:spacing w:before="100" w:line="276" w:lineRule="auto"/>
        <w:ind w:left="907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 xml:space="preserve">Managed content for </w:t>
      </w:r>
      <w:r w:rsidR="00312C34" w:rsidRPr="006F7F57">
        <w:rPr>
          <w:rFonts w:asciiTheme="minorHAnsi" w:hAnsiTheme="minorHAnsi"/>
          <w:sz w:val="21"/>
          <w:szCs w:val="22"/>
        </w:rPr>
        <w:t>changing modules, public pages</w:t>
      </w:r>
      <w:r w:rsidRPr="006F7F57">
        <w:rPr>
          <w:rFonts w:asciiTheme="minorHAnsi" w:hAnsiTheme="minorHAnsi"/>
          <w:sz w:val="21"/>
          <w:szCs w:val="22"/>
        </w:rPr>
        <w:t>,</w:t>
      </w:r>
      <w:r w:rsidR="00312C34" w:rsidRPr="006F7F57">
        <w:rPr>
          <w:rFonts w:asciiTheme="minorHAnsi" w:hAnsiTheme="minorHAnsi"/>
          <w:sz w:val="21"/>
          <w:szCs w:val="22"/>
        </w:rPr>
        <w:t xml:space="preserve"> instructional copy</w:t>
      </w:r>
      <w:r w:rsidRPr="006F7F57">
        <w:rPr>
          <w:rFonts w:asciiTheme="minorHAnsi" w:hAnsiTheme="minorHAnsi"/>
          <w:sz w:val="21"/>
          <w:szCs w:val="22"/>
        </w:rPr>
        <w:t>, press releases, and</w:t>
      </w:r>
      <w:r w:rsidR="00312C34" w:rsidRPr="006F7F57">
        <w:rPr>
          <w:rFonts w:asciiTheme="minorHAnsi" w:hAnsiTheme="minorHAnsi"/>
          <w:sz w:val="21"/>
          <w:szCs w:val="22"/>
        </w:rPr>
        <w:t xml:space="preserve"> company blog</w:t>
      </w:r>
      <w:r w:rsidRPr="006F7F57">
        <w:rPr>
          <w:rFonts w:asciiTheme="minorHAnsi" w:hAnsiTheme="minorHAnsi"/>
          <w:sz w:val="21"/>
          <w:szCs w:val="22"/>
        </w:rPr>
        <w:t>.</w:t>
      </w:r>
    </w:p>
    <w:p w14:paraId="2FA8A194" w14:textId="77777777" w:rsidR="00CA6A47" w:rsidRPr="006F7F57" w:rsidRDefault="00C921A7" w:rsidP="004E5EB8">
      <w:pPr>
        <w:numPr>
          <w:ilvl w:val="0"/>
          <w:numId w:val="4"/>
        </w:numPr>
        <w:tabs>
          <w:tab w:val="num" w:pos="900"/>
        </w:tabs>
        <w:spacing w:before="100" w:line="276" w:lineRule="auto"/>
        <w:ind w:left="907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6"/>
        </w:rPr>
        <w:t xml:space="preserve">Instrumental </w:t>
      </w:r>
      <w:r w:rsidR="001476A6">
        <w:rPr>
          <w:rFonts w:asciiTheme="minorHAnsi" w:hAnsiTheme="minorHAnsi"/>
          <w:sz w:val="21"/>
          <w:szCs w:val="26"/>
        </w:rPr>
        <w:t xml:space="preserve">as driving </w:t>
      </w:r>
      <w:r w:rsidR="00CA6A47" w:rsidRPr="006F7F57">
        <w:rPr>
          <w:rFonts w:asciiTheme="minorHAnsi" w:hAnsiTheme="minorHAnsi"/>
          <w:sz w:val="21"/>
          <w:szCs w:val="26"/>
        </w:rPr>
        <w:t>creative force behind brand voice and development of style guide.</w:t>
      </w:r>
    </w:p>
    <w:p w14:paraId="734B880C" w14:textId="77777777" w:rsidR="00312C34" w:rsidRPr="006F7F57" w:rsidRDefault="00312C34" w:rsidP="00312C34">
      <w:pPr>
        <w:spacing w:before="100" w:line="264" w:lineRule="auto"/>
        <w:jc w:val="both"/>
        <w:rPr>
          <w:rFonts w:asciiTheme="minorHAnsi" w:hAnsiTheme="minorHAnsi"/>
          <w:sz w:val="21"/>
          <w:szCs w:val="22"/>
        </w:rPr>
      </w:pPr>
    </w:p>
    <w:p w14:paraId="33AF3A08" w14:textId="77777777" w:rsidR="00312C34" w:rsidRPr="006F7F57" w:rsidRDefault="00312C34" w:rsidP="00A42836">
      <w:pPr>
        <w:spacing w:before="60" w:line="264" w:lineRule="auto"/>
        <w:jc w:val="both"/>
        <w:rPr>
          <w:rFonts w:asciiTheme="minorHAnsi" w:hAnsiTheme="minorHAnsi"/>
          <w:color w:val="000000"/>
          <w:sz w:val="21"/>
          <w:szCs w:val="26"/>
        </w:rPr>
      </w:pPr>
      <w:r w:rsidRPr="006F7F57">
        <w:rPr>
          <w:rFonts w:asciiTheme="minorHAnsi" w:hAnsiTheme="minorHAnsi"/>
          <w:sz w:val="21"/>
          <w:szCs w:val="22"/>
        </w:rPr>
        <w:t>The</w:t>
      </w:r>
      <w:r w:rsidRPr="006F7F57">
        <w:rPr>
          <w:rFonts w:asciiTheme="minorHAnsi" w:hAnsiTheme="minorHAnsi"/>
          <w:color w:val="000000"/>
          <w:sz w:val="21"/>
          <w:szCs w:val="26"/>
        </w:rPr>
        <w:t xml:space="preserve"> Traffic Agency </w:t>
      </w:r>
      <w:r w:rsidR="00A37AAE" w:rsidRPr="006F7F57">
        <w:rPr>
          <w:rFonts w:asciiTheme="minorHAnsi" w:hAnsiTheme="minorHAnsi"/>
          <w:color w:val="000000"/>
          <w:sz w:val="21"/>
          <w:szCs w:val="26"/>
        </w:rPr>
        <w:t xml:space="preserve">– </w:t>
      </w:r>
      <w:r w:rsidRPr="006F7F57">
        <w:rPr>
          <w:rFonts w:asciiTheme="minorHAnsi" w:hAnsiTheme="minorHAnsi"/>
          <w:color w:val="000000"/>
          <w:sz w:val="21"/>
          <w:szCs w:val="26"/>
        </w:rPr>
        <w:t>Los Angeles</w:t>
      </w:r>
      <w:r w:rsidR="00814C68" w:rsidRPr="006F7F57">
        <w:rPr>
          <w:rFonts w:asciiTheme="minorHAnsi" w:hAnsiTheme="minorHAnsi"/>
          <w:color w:val="000000"/>
          <w:sz w:val="21"/>
          <w:szCs w:val="26"/>
        </w:rPr>
        <w:t>, CA</w:t>
      </w:r>
    </w:p>
    <w:p w14:paraId="6452208B" w14:textId="77777777" w:rsidR="00312C34" w:rsidRPr="006F7F57" w:rsidRDefault="00814C68" w:rsidP="00607CC3">
      <w:pPr>
        <w:rPr>
          <w:rFonts w:asciiTheme="minorHAnsi" w:hAnsiTheme="minorHAnsi"/>
          <w:b/>
          <w:sz w:val="21"/>
          <w:szCs w:val="26"/>
        </w:rPr>
      </w:pPr>
      <w:r w:rsidRPr="006F7F57">
        <w:rPr>
          <w:rFonts w:asciiTheme="minorHAnsi" w:hAnsiTheme="minorHAnsi"/>
          <w:b/>
          <w:sz w:val="21"/>
          <w:szCs w:val="26"/>
        </w:rPr>
        <w:t>Copywriter (</w:t>
      </w:r>
      <w:r w:rsidR="00312C34" w:rsidRPr="006F7F57">
        <w:rPr>
          <w:rFonts w:asciiTheme="minorHAnsi" w:hAnsiTheme="minorHAnsi"/>
          <w:b/>
          <w:sz w:val="21"/>
          <w:szCs w:val="26"/>
        </w:rPr>
        <w:t>2008</w:t>
      </w:r>
      <w:r w:rsidRPr="006F7F57">
        <w:rPr>
          <w:rFonts w:asciiTheme="minorHAnsi" w:hAnsiTheme="minorHAnsi"/>
          <w:b/>
          <w:sz w:val="21"/>
          <w:szCs w:val="26"/>
        </w:rPr>
        <w:t xml:space="preserve"> to </w:t>
      </w:r>
      <w:r w:rsidR="00312C34" w:rsidRPr="006F7F57">
        <w:rPr>
          <w:rFonts w:asciiTheme="minorHAnsi" w:hAnsiTheme="minorHAnsi"/>
          <w:b/>
          <w:sz w:val="21"/>
          <w:szCs w:val="26"/>
        </w:rPr>
        <w:t>2010</w:t>
      </w:r>
      <w:r w:rsidRPr="006F7F57">
        <w:rPr>
          <w:rFonts w:asciiTheme="minorHAnsi" w:hAnsiTheme="minorHAnsi"/>
          <w:b/>
          <w:sz w:val="21"/>
          <w:szCs w:val="26"/>
        </w:rPr>
        <w:t>)</w:t>
      </w:r>
    </w:p>
    <w:p w14:paraId="3DB753F5" w14:textId="77777777" w:rsidR="00117CA1" w:rsidRPr="006F7F57" w:rsidRDefault="00117CA1" w:rsidP="00EA45C8">
      <w:pPr>
        <w:spacing w:before="100" w:line="264" w:lineRule="auto"/>
        <w:jc w:val="both"/>
        <w:rPr>
          <w:rFonts w:asciiTheme="minorHAnsi" w:hAnsiTheme="minorHAnsi"/>
          <w:color w:val="000000"/>
          <w:sz w:val="21"/>
          <w:szCs w:val="18"/>
        </w:rPr>
      </w:pPr>
      <w:r w:rsidRPr="006F7F57">
        <w:rPr>
          <w:rFonts w:asciiTheme="minorHAnsi" w:hAnsiTheme="minorHAnsi"/>
          <w:sz w:val="21"/>
          <w:szCs w:val="22"/>
        </w:rPr>
        <w:t>Worked</w:t>
      </w:r>
      <w:r w:rsidRPr="006F7F57">
        <w:rPr>
          <w:rFonts w:asciiTheme="minorHAnsi" w:hAnsiTheme="minorHAnsi"/>
          <w:color w:val="000000"/>
          <w:sz w:val="21"/>
          <w:szCs w:val="18"/>
        </w:rPr>
        <w:t xml:space="preserve"> exclusively on </w:t>
      </w:r>
      <w:r w:rsidR="00312C34" w:rsidRPr="006F7F57">
        <w:rPr>
          <w:rFonts w:asciiTheme="minorHAnsi" w:hAnsiTheme="minorHAnsi"/>
          <w:color w:val="000000"/>
          <w:sz w:val="21"/>
          <w:szCs w:val="18"/>
        </w:rPr>
        <w:t>Mitsubishi Motors</w:t>
      </w:r>
      <w:r w:rsidRPr="006F7F57">
        <w:rPr>
          <w:rFonts w:asciiTheme="minorHAnsi" w:hAnsiTheme="minorHAnsi"/>
          <w:color w:val="000000"/>
          <w:sz w:val="21"/>
          <w:szCs w:val="18"/>
        </w:rPr>
        <w:t xml:space="preserve"> project, de</w:t>
      </w:r>
      <w:r w:rsidRPr="006247E6">
        <w:rPr>
          <w:rFonts w:asciiTheme="minorHAnsi" w:hAnsiTheme="minorHAnsi"/>
          <w:color w:val="000000" w:themeColor="text1"/>
          <w:sz w:val="21"/>
          <w:szCs w:val="18"/>
        </w:rPr>
        <w:t xml:space="preserve">veloping content for </w:t>
      </w:r>
      <w:r w:rsidR="00312C34" w:rsidRPr="006247E6">
        <w:rPr>
          <w:rFonts w:asciiTheme="minorHAnsi" w:hAnsiTheme="minorHAnsi"/>
          <w:color w:val="000000" w:themeColor="text1"/>
          <w:sz w:val="21"/>
          <w:szCs w:val="18"/>
        </w:rPr>
        <w:t>video, print, radio</w:t>
      </w:r>
      <w:r w:rsidR="001D7B61" w:rsidRPr="006247E6">
        <w:rPr>
          <w:rFonts w:asciiTheme="minorHAnsi" w:hAnsiTheme="minorHAnsi"/>
          <w:color w:val="000000" w:themeColor="text1"/>
          <w:sz w:val="21"/>
          <w:szCs w:val="18"/>
        </w:rPr>
        <w:t>,</w:t>
      </w:r>
      <w:r w:rsidR="00EA45C8" w:rsidRPr="006247E6">
        <w:rPr>
          <w:rFonts w:asciiTheme="minorHAnsi" w:hAnsiTheme="minorHAnsi"/>
          <w:color w:val="000000" w:themeColor="text1"/>
          <w:sz w:val="21"/>
          <w:szCs w:val="18"/>
        </w:rPr>
        <w:t xml:space="preserve"> </w:t>
      </w:r>
      <w:r w:rsidR="004E5EB8" w:rsidRPr="006247E6">
        <w:rPr>
          <w:rFonts w:asciiTheme="minorHAnsi" w:hAnsiTheme="minorHAnsi"/>
          <w:color w:val="000000" w:themeColor="text1"/>
          <w:sz w:val="21"/>
          <w:szCs w:val="18"/>
        </w:rPr>
        <w:t xml:space="preserve">color brochures, and </w:t>
      </w:r>
      <w:r w:rsidR="00312C34" w:rsidRPr="006247E6">
        <w:rPr>
          <w:rFonts w:asciiTheme="minorHAnsi" w:hAnsiTheme="minorHAnsi"/>
          <w:color w:val="000000" w:themeColor="text1"/>
          <w:sz w:val="21"/>
          <w:szCs w:val="18"/>
        </w:rPr>
        <w:t>direct mail</w:t>
      </w:r>
      <w:r w:rsidRPr="006247E6">
        <w:rPr>
          <w:rFonts w:asciiTheme="minorHAnsi" w:hAnsiTheme="minorHAnsi"/>
          <w:color w:val="000000" w:themeColor="text1"/>
          <w:sz w:val="21"/>
          <w:szCs w:val="18"/>
        </w:rPr>
        <w:t xml:space="preserve"> campaigns.</w:t>
      </w:r>
      <w:r w:rsidRPr="006F7F57">
        <w:rPr>
          <w:rFonts w:asciiTheme="minorHAnsi" w:hAnsiTheme="minorHAnsi"/>
          <w:color w:val="000000"/>
          <w:sz w:val="21"/>
          <w:szCs w:val="18"/>
        </w:rPr>
        <w:t xml:space="preserve"> Managed </w:t>
      </w:r>
      <w:r w:rsidR="00312C34" w:rsidRPr="006F7F57">
        <w:rPr>
          <w:rFonts w:asciiTheme="minorHAnsi" w:hAnsiTheme="minorHAnsi"/>
          <w:color w:val="000000"/>
          <w:sz w:val="21"/>
          <w:szCs w:val="18"/>
        </w:rPr>
        <w:t xml:space="preserve">monthly in-office newsletter </w:t>
      </w:r>
      <w:r w:rsidRPr="006F7F57">
        <w:rPr>
          <w:rFonts w:asciiTheme="minorHAnsi" w:hAnsiTheme="minorHAnsi"/>
          <w:color w:val="000000"/>
          <w:sz w:val="21"/>
          <w:szCs w:val="18"/>
        </w:rPr>
        <w:t xml:space="preserve">comprising company news, employee profiles, and </w:t>
      </w:r>
      <w:r w:rsidR="001D7B61" w:rsidRPr="006F7F57">
        <w:rPr>
          <w:rFonts w:asciiTheme="minorHAnsi" w:hAnsiTheme="minorHAnsi"/>
          <w:color w:val="000000"/>
          <w:sz w:val="21"/>
          <w:szCs w:val="18"/>
        </w:rPr>
        <w:t xml:space="preserve">industry </w:t>
      </w:r>
      <w:r w:rsidRPr="006F7F57">
        <w:rPr>
          <w:rFonts w:asciiTheme="minorHAnsi" w:hAnsiTheme="minorHAnsi"/>
          <w:color w:val="000000"/>
          <w:sz w:val="21"/>
          <w:szCs w:val="18"/>
        </w:rPr>
        <w:t>updates, in role of head writer and editor.</w:t>
      </w:r>
    </w:p>
    <w:p w14:paraId="3D1CA137" w14:textId="77777777" w:rsidR="00ED388E" w:rsidRDefault="00ED388E" w:rsidP="00ED388E">
      <w:pPr>
        <w:rPr>
          <w:rFonts w:ascii="Book Antiqua" w:hAnsi="Book Antiqua"/>
          <w:sz w:val="40"/>
          <w:szCs w:val="22"/>
        </w:rPr>
      </w:pPr>
    </w:p>
    <w:p w14:paraId="0E619233" w14:textId="77777777" w:rsidR="00ED388E" w:rsidRPr="00743757" w:rsidRDefault="00814C68" w:rsidP="0020459A">
      <w:pPr>
        <w:keepNext/>
        <w:pBdr>
          <w:bottom w:val="single" w:sz="6" w:space="6" w:color="999999"/>
        </w:pBdr>
        <w:spacing w:after="120"/>
        <w:rPr>
          <w:rFonts w:asciiTheme="majorHAnsi" w:hAnsiTheme="majorHAnsi"/>
          <w:b/>
          <w:spacing w:val="6"/>
          <w:sz w:val="32"/>
          <w:szCs w:val="26"/>
        </w:rPr>
      </w:pPr>
      <w:r>
        <w:rPr>
          <w:rFonts w:asciiTheme="majorHAnsi" w:hAnsiTheme="majorHAnsi"/>
          <w:b/>
          <w:spacing w:val="6"/>
          <w:sz w:val="32"/>
          <w:szCs w:val="26"/>
        </w:rPr>
        <w:t>Freelance Writing</w:t>
      </w:r>
      <w:r w:rsidR="00ED388E" w:rsidRPr="00743757">
        <w:rPr>
          <w:rFonts w:asciiTheme="majorHAnsi" w:hAnsiTheme="majorHAnsi"/>
          <w:b/>
          <w:spacing w:val="6"/>
          <w:sz w:val="32"/>
          <w:szCs w:val="26"/>
        </w:rPr>
        <w:t xml:space="preserve"> &amp; Editing </w:t>
      </w:r>
      <w:r w:rsidR="00ED388E" w:rsidRPr="00743757">
        <w:rPr>
          <w:rFonts w:asciiTheme="majorHAnsi" w:hAnsiTheme="majorHAnsi"/>
          <w:spacing w:val="6"/>
          <w:sz w:val="22"/>
          <w:szCs w:val="26"/>
        </w:rPr>
        <w:t>(</w:t>
      </w:r>
      <w:r w:rsidR="00ED388E" w:rsidRPr="00743757">
        <w:rPr>
          <w:rFonts w:asciiTheme="minorHAnsi" w:hAnsiTheme="minorHAnsi"/>
          <w:color w:val="000000"/>
          <w:sz w:val="22"/>
        </w:rPr>
        <w:t>2008 to Present)</w:t>
      </w:r>
    </w:p>
    <w:p w14:paraId="5032727D" w14:textId="77777777" w:rsidR="00ED388E" w:rsidRPr="006F7F57" w:rsidRDefault="00ED388E" w:rsidP="00ED388E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1"/>
        </w:rPr>
      </w:pPr>
      <w:r w:rsidRPr="006F7F57">
        <w:rPr>
          <w:rFonts w:asciiTheme="minorHAnsi" w:hAnsiTheme="minorHAnsi"/>
          <w:color w:val="000000"/>
          <w:sz w:val="21"/>
        </w:rPr>
        <w:t>Product Development and Branding</w:t>
      </w:r>
    </w:p>
    <w:p w14:paraId="3A5EF596" w14:textId="77777777" w:rsidR="001D7B61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Siegel+</w:t>
      </w:r>
      <w:r w:rsidR="00814C68" w:rsidRPr="006F7F57">
        <w:rPr>
          <w:rFonts w:asciiTheme="minorHAnsi" w:hAnsiTheme="minorHAnsi"/>
          <w:sz w:val="21"/>
          <w:szCs w:val="22"/>
        </w:rPr>
        <w:t>Gale; brand guidelines and RFP</w:t>
      </w:r>
    </w:p>
    <w:p w14:paraId="68003C9A" w14:textId="77777777" w:rsidR="00ED388E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 xml:space="preserve">Johnson &amp; </w:t>
      </w:r>
      <w:r w:rsidR="00814C68" w:rsidRPr="006F7F57">
        <w:rPr>
          <w:rFonts w:asciiTheme="minorHAnsi" w:hAnsiTheme="minorHAnsi"/>
          <w:sz w:val="21"/>
          <w:szCs w:val="22"/>
        </w:rPr>
        <w:t xml:space="preserve">Johnson; </w:t>
      </w:r>
      <w:r w:rsidRPr="006F7F57">
        <w:rPr>
          <w:rFonts w:asciiTheme="minorHAnsi" w:hAnsiTheme="minorHAnsi"/>
          <w:sz w:val="21"/>
          <w:szCs w:val="22"/>
        </w:rPr>
        <w:t>in-house development and presentations for</w:t>
      </w:r>
      <w:r w:rsidR="00814C68" w:rsidRPr="006F7F57">
        <w:rPr>
          <w:rFonts w:asciiTheme="minorHAnsi" w:hAnsiTheme="minorHAnsi"/>
          <w:sz w:val="21"/>
          <w:szCs w:val="22"/>
        </w:rPr>
        <w:t xml:space="preserve"> new beauty products</w:t>
      </w:r>
    </w:p>
    <w:p w14:paraId="6C21DA3A" w14:textId="77777777" w:rsidR="00ED388E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Pasadena City C</w:t>
      </w:r>
      <w:r w:rsidR="00814C68" w:rsidRPr="006F7F57">
        <w:rPr>
          <w:rFonts w:asciiTheme="minorHAnsi" w:hAnsiTheme="minorHAnsi"/>
          <w:sz w:val="21"/>
          <w:szCs w:val="22"/>
        </w:rPr>
        <w:t xml:space="preserve">ollege; </w:t>
      </w:r>
      <w:r w:rsidRPr="006F7F57">
        <w:rPr>
          <w:rFonts w:asciiTheme="minorHAnsi" w:hAnsiTheme="minorHAnsi"/>
          <w:sz w:val="21"/>
          <w:szCs w:val="22"/>
        </w:rPr>
        <w:t>brand and style g</w:t>
      </w:r>
      <w:r w:rsidR="00FF059D">
        <w:rPr>
          <w:rFonts w:asciiTheme="minorHAnsi" w:hAnsiTheme="minorHAnsi"/>
          <w:sz w:val="21"/>
          <w:szCs w:val="22"/>
        </w:rPr>
        <w:t>uide</w:t>
      </w:r>
    </w:p>
    <w:p w14:paraId="69BDCDB1" w14:textId="77777777" w:rsidR="00ED388E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</w:r>
      <w:r w:rsidR="00814C68" w:rsidRPr="006F7F57">
        <w:rPr>
          <w:rFonts w:asciiTheme="minorHAnsi" w:hAnsiTheme="minorHAnsi"/>
          <w:sz w:val="21"/>
          <w:szCs w:val="22"/>
        </w:rPr>
        <w:t>Citrix Labs; Cubefree app</w:t>
      </w:r>
    </w:p>
    <w:p w14:paraId="3188EB6C" w14:textId="77777777" w:rsidR="00ED388E" w:rsidRPr="006F7F57" w:rsidRDefault="00ED388E" w:rsidP="00ED388E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1"/>
          <w:szCs w:val="18"/>
        </w:rPr>
      </w:pPr>
    </w:p>
    <w:p w14:paraId="138F8B77" w14:textId="79627F2F" w:rsidR="004E5EB8" w:rsidRDefault="004E5EB8" w:rsidP="00ED388E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1"/>
        </w:rPr>
      </w:pPr>
    </w:p>
    <w:p w14:paraId="04E60ADB" w14:textId="77777777" w:rsidR="00ED388E" w:rsidRPr="006F7F57" w:rsidRDefault="00ED388E" w:rsidP="00ED388E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1"/>
        </w:rPr>
      </w:pPr>
      <w:r w:rsidRPr="006F7F57">
        <w:rPr>
          <w:rFonts w:asciiTheme="minorHAnsi" w:hAnsiTheme="minorHAnsi"/>
          <w:color w:val="000000"/>
          <w:sz w:val="21"/>
        </w:rPr>
        <w:t>Editing</w:t>
      </w:r>
    </w:p>
    <w:p w14:paraId="083B36FF" w14:textId="77777777" w:rsidR="00ED388E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 xml:space="preserve">Johnson &amp; </w:t>
      </w:r>
      <w:r w:rsidR="00814C68" w:rsidRPr="006F7F57">
        <w:rPr>
          <w:rFonts w:asciiTheme="minorHAnsi" w:hAnsiTheme="minorHAnsi"/>
          <w:sz w:val="21"/>
          <w:szCs w:val="22"/>
        </w:rPr>
        <w:t xml:space="preserve">Johnson; </w:t>
      </w:r>
      <w:r w:rsidRPr="006F7F57">
        <w:rPr>
          <w:rFonts w:asciiTheme="minorHAnsi" w:hAnsiTheme="minorHAnsi"/>
          <w:sz w:val="21"/>
          <w:szCs w:val="22"/>
        </w:rPr>
        <w:t>white paper for Harvard Business R</w:t>
      </w:r>
      <w:r w:rsidR="00814C68" w:rsidRPr="006F7F57">
        <w:rPr>
          <w:rFonts w:asciiTheme="minorHAnsi" w:hAnsiTheme="minorHAnsi"/>
          <w:sz w:val="21"/>
          <w:szCs w:val="22"/>
        </w:rPr>
        <w:t>eview, internal presentations</w:t>
      </w:r>
    </w:p>
    <w:p w14:paraId="62B99A65" w14:textId="77777777" w:rsidR="00ED388E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Full Stack Marketing and Growt</w:t>
      </w:r>
      <w:r w:rsidR="00814C68" w:rsidRPr="006F7F57">
        <w:rPr>
          <w:rFonts w:asciiTheme="minorHAnsi" w:hAnsiTheme="minorHAnsi"/>
          <w:sz w:val="21"/>
          <w:szCs w:val="22"/>
        </w:rPr>
        <w:t xml:space="preserve">h; </w:t>
      </w:r>
      <w:r w:rsidRPr="006F7F57">
        <w:rPr>
          <w:rFonts w:asciiTheme="minorHAnsi" w:hAnsiTheme="minorHAnsi"/>
          <w:sz w:val="21"/>
          <w:szCs w:val="22"/>
        </w:rPr>
        <w:t>blog posts, press releases, web cop</w:t>
      </w:r>
      <w:r w:rsidR="00814C68" w:rsidRPr="006F7F57">
        <w:rPr>
          <w:rFonts w:asciiTheme="minorHAnsi" w:hAnsiTheme="minorHAnsi"/>
          <w:sz w:val="21"/>
          <w:szCs w:val="22"/>
        </w:rPr>
        <w:t>y</w:t>
      </w:r>
    </w:p>
    <w:p w14:paraId="0564F2A8" w14:textId="77777777" w:rsidR="00ED388E" w:rsidRPr="006F7F57" w:rsidRDefault="00ED388E" w:rsidP="000C591B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Bem</w:t>
      </w:r>
      <w:r w:rsidR="00814C68" w:rsidRPr="006F7F57">
        <w:rPr>
          <w:rFonts w:asciiTheme="minorHAnsi" w:hAnsiTheme="minorHAnsi"/>
          <w:sz w:val="21"/>
          <w:szCs w:val="22"/>
        </w:rPr>
        <w:t>is Balkind; weekly e-newsletter</w:t>
      </w:r>
    </w:p>
    <w:p w14:paraId="0CBDC1F8" w14:textId="77777777" w:rsidR="00A37AAE" w:rsidRPr="006F7F57" w:rsidRDefault="00A37AAE" w:rsidP="00ED388E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1"/>
        </w:rPr>
      </w:pPr>
    </w:p>
    <w:p w14:paraId="66C6FDA4" w14:textId="77777777" w:rsidR="00ED388E" w:rsidRPr="006F7F57" w:rsidRDefault="00814C68" w:rsidP="00ED388E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1"/>
        </w:rPr>
      </w:pPr>
      <w:r w:rsidRPr="006F7F57">
        <w:rPr>
          <w:rFonts w:asciiTheme="minorHAnsi" w:hAnsiTheme="minorHAnsi"/>
          <w:color w:val="000000"/>
          <w:sz w:val="21"/>
        </w:rPr>
        <w:t>Web Content</w:t>
      </w:r>
    </w:p>
    <w:p w14:paraId="7AFD5F68" w14:textId="77777777" w:rsidR="00814C68" w:rsidRPr="006F7F57" w:rsidRDefault="00814C68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Maika Foods</w:t>
      </w:r>
    </w:p>
    <w:p w14:paraId="65420906" w14:textId="77777777" w:rsidR="00ED388E" w:rsidRPr="006F7F57" w:rsidRDefault="00814C68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</w:r>
      <w:r w:rsidR="00ED388E" w:rsidRPr="006F7F57">
        <w:rPr>
          <w:rFonts w:asciiTheme="minorHAnsi" w:hAnsiTheme="minorHAnsi"/>
          <w:sz w:val="21"/>
          <w:szCs w:val="22"/>
        </w:rPr>
        <w:t>Inman News</w:t>
      </w:r>
    </w:p>
    <w:p w14:paraId="316108EB" w14:textId="77777777" w:rsidR="00ED388E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Craftingcommunity.com</w:t>
      </w:r>
    </w:p>
    <w:p w14:paraId="729FDBC3" w14:textId="77777777" w:rsidR="00ED388E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DesignPublic.com</w:t>
      </w:r>
    </w:p>
    <w:p w14:paraId="79BEB11C" w14:textId="77777777" w:rsidR="00ED388E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Artsrefoundry.com</w:t>
      </w:r>
    </w:p>
    <w:p w14:paraId="239D8752" w14:textId="77777777" w:rsidR="00ED388E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Metalcastkits.com</w:t>
      </w:r>
    </w:p>
    <w:p w14:paraId="6D5D09E9" w14:textId="77777777" w:rsidR="00ED388E" w:rsidRPr="006F7F57" w:rsidRDefault="00ED388E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Bowfieldlifecasting.com</w:t>
      </w:r>
    </w:p>
    <w:p w14:paraId="25522788" w14:textId="77777777" w:rsidR="00E31DAB" w:rsidRPr="006F7F57" w:rsidRDefault="00E31DAB" w:rsidP="00E31DA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1"/>
        </w:rPr>
      </w:pPr>
    </w:p>
    <w:p w14:paraId="5BC357DC" w14:textId="77777777" w:rsidR="00E31DAB" w:rsidRPr="006F7F57" w:rsidRDefault="00E31DAB" w:rsidP="00E31DA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1"/>
        </w:rPr>
      </w:pPr>
      <w:r w:rsidRPr="006F7F57">
        <w:rPr>
          <w:rFonts w:asciiTheme="minorHAnsi" w:hAnsiTheme="minorHAnsi"/>
          <w:color w:val="000000"/>
          <w:sz w:val="21"/>
        </w:rPr>
        <w:t>Journalism</w:t>
      </w:r>
    </w:p>
    <w:p w14:paraId="700E6963" w14:textId="77777777" w:rsidR="00E31DAB" w:rsidRPr="006F7F57" w:rsidRDefault="00E31DAB" w:rsidP="00E31DAB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Allure</w:t>
      </w:r>
    </w:p>
    <w:p w14:paraId="73EDEC54" w14:textId="77777777" w:rsidR="00E31DAB" w:rsidRPr="006F7F57" w:rsidRDefault="00E31DAB" w:rsidP="00E31DAB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Women's Wear Daily</w:t>
      </w:r>
    </w:p>
    <w:p w14:paraId="09904BFA" w14:textId="77777777" w:rsidR="00E31DAB" w:rsidRPr="006F7F57" w:rsidRDefault="00E31DAB" w:rsidP="00E31DAB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Domino</w:t>
      </w:r>
    </w:p>
    <w:p w14:paraId="7FBF7A3A" w14:textId="77777777" w:rsidR="00E31DAB" w:rsidRPr="006F7F57" w:rsidRDefault="00E31DAB" w:rsidP="00ED388E">
      <w:pPr>
        <w:numPr>
          <w:ilvl w:val="0"/>
          <w:numId w:val="4"/>
        </w:numPr>
        <w:tabs>
          <w:tab w:val="num" w:pos="360"/>
          <w:tab w:val="left" w:pos="450"/>
        </w:tabs>
        <w:spacing w:line="276" w:lineRule="auto"/>
        <w:ind w:left="908" w:hanging="634"/>
        <w:rPr>
          <w:rFonts w:asciiTheme="minorHAnsi" w:hAnsiTheme="minorHAnsi"/>
          <w:sz w:val="21"/>
          <w:szCs w:val="22"/>
        </w:rPr>
      </w:pPr>
      <w:r w:rsidRPr="006F7F57">
        <w:rPr>
          <w:rFonts w:asciiTheme="minorHAnsi" w:hAnsiTheme="minorHAnsi"/>
          <w:sz w:val="21"/>
          <w:szCs w:val="22"/>
        </w:rPr>
        <w:tab/>
        <w:t>Daily Candy</w:t>
      </w:r>
    </w:p>
    <w:p w14:paraId="6FC0FD0D" w14:textId="77777777" w:rsidR="00205330" w:rsidRPr="00E31DAB" w:rsidRDefault="00205330" w:rsidP="00E31DAB">
      <w:pPr>
        <w:tabs>
          <w:tab w:val="left" w:pos="450"/>
        </w:tabs>
        <w:spacing w:line="276" w:lineRule="auto"/>
        <w:rPr>
          <w:rFonts w:asciiTheme="minorHAnsi" w:hAnsiTheme="minorHAnsi"/>
          <w:sz w:val="21"/>
          <w:szCs w:val="22"/>
        </w:rPr>
      </w:pPr>
    </w:p>
    <w:p w14:paraId="59B8D0D6" w14:textId="77777777" w:rsidR="00BA5BAF" w:rsidRPr="00CD73E0" w:rsidRDefault="00BA5BAF" w:rsidP="006F7F57">
      <w:pPr>
        <w:pBdr>
          <w:bottom w:val="single" w:sz="6" w:space="6" w:color="999999"/>
        </w:pBdr>
        <w:spacing w:after="120"/>
        <w:jc w:val="center"/>
        <w:rPr>
          <w:rFonts w:asciiTheme="majorHAnsi" w:hAnsiTheme="majorHAnsi"/>
          <w:b/>
          <w:spacing w:val="6"/>
          <w:sz w:val="32"/>
          <w:szCs w:val="26"/>
        </w:rPr>
      </w:pPr>
      <w:r w:rsidRPr="00CD73E0">
        <w:rPr>
          <w:rFonts w:asciiTheme="majorHAnsi" w:hAnsiTheme="majorHAnsi"/>
          <w:b/>
          <w:spacing w:val="6"/>
          <w:sz w:val="32"/>
          <w:szCs w:val="26"/>
        </w:rPr>
        <w:t>Education</w:t>
      </w:r>
      <w:r w:rsidR="00E67D3B" w:rsidRPr="00CD73E0">
        <w:rPr>
          <w:rFonts w:asciiTheme="majorHAnsi" w:hAnsiTheme="majorHAnsi"/>
          <w:b/>
          <w:spacing w:val="6"/>
          <w:sz w:val="32"/>
          <w:szCs w:val="26"/>
        </w:rPr>
        <w:t>al Background</w:t>
      </w:r>
    </w:p>
    <w:p w14:paraId="223077FD" w14:textId="77777777" w:rsidR="00C236E1" w:rsidRPr="006F7F57" w:rsidRDefault="00896E54" w:rsidP="006F7F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18"/>
        </w:rPr>
      </w:pPr>
      <w:r w:rsidRPr="006F7F57">
        <w:rPr>
          <w:rFonts w:asciiTheme="minorHAnsi" w:hAnsiTheme="minorHAnsi"/>
          <w:b/>
          <w:sz w:val="21"/>
          <w:szCs w:val="18"/>
        </w:rPr>
        <w:t>Master of Fine Arts in</w:t>
      </w:r>
      <w:r w:rsidR="00C236E1" w:rsidRPr="006F7F57">
        <w:rPr>
          <w:rFonts w:asciiTheme="minorHAnsi" w:hAnsiTheme="minorHAnsi"/>
          <w:b/>
          <w:sz w:val="21"/>
          <w:szCs w:val="18"/>
        </w:rPr>
        <w:t xml:space="preserve"> Creative Writing</w:t>
      </w:r>
    </w:p>
    <w:p w14:paraId="3877DB02" w14:textId="77777777" w:rsidR="006F7F57" w:rsidRDefault="00C236E1" w:rsidP="006F7F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18"/>
        </w:rPr>
      </w:pPr>
      <w:r w:rsidRPr="006525BD">
        <w:rPr>
          <w:rFonts w:asciiTheme="minorHAnsi" w:hAnsiTheme="minorHAnsi"/>
          <w:smallCaps/>
          <w:sz w:val="21"/>
          <w:szCs w:val="18"/>
        </w:rPr>
        <w:t>University of Arizona</w:t>
      </w:r>
      <w:r w:rsidRPr="006F7F57">
        <w:rPr>
          <w:rFonts w:asciiTheme="minorHAnsi" w:hAnsiTheme="minorHAnsi"/>
          <w:sz w:val="21"/>
          <w:szCs w:val="18"/>
        </w:rPr>
        <w:t>, Tucson, AZ</w:t>
      </w:r>
    </w:p>
    <w:p w14:paraId="6919BB1C" w14:textId="77777777" w:rsidR="00C236E1" w:rsidRPr="00FF059D" w:rsidRDefault="00C236E1" w:rsidP="006F7F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18"/>
        </w:rPr>
      </w:pPr>
      <w:r w:rsidRPr="006F7F57">
        <w:rPr>
          <w:rFonts w:asciiTheme="minorHAnsi" w:hAnsiTheme="minorHAnsi"/>
          <w:sz w:val="21"/>
          <w:szCs w:val="18"/>
        </w:rPr>
        <w:t>Fiction Ed</w:t>
      </w:r>
      <w:r w:rsidRPr="00FF059D">
        <w:rPr>
          <w:rFonts w:asciiTheme="minorHAnsi" w:hAnsiTheme="minorHAnsi"/>
          <w:sz w:val="21"/>
          <w:szCs w:val="18"/>
        </w:rPr>
        <w:t>itor, The Sonora Review | Recipient, Phil Waller Award for Fiction</w:t>
      </w:r>
    </w:p>
    <w:p w14:paraId="1B2C03C8" w14:textId="77777777" w:rsidR="00C236E1" w:rsidRPr="00FF059D" w:rsidRDefault="00C236E1" w:rsidP="006F7F57">
      <w:pPr>
        <w:jc w:val="center"/>
        <w:rPr>
          <w:rFonts w:asciiTheme="minorHAnsi" w:hAnsiTheme="minorHAnsi"/>
          <w:b/>
          <w:sz w:val="21"/>
          <w:szCs w:val="22"/>
        </w:rPr>
      </w:pPr>
    </w:p>
    <w:p w14:paraId="0299C4A2" w14:textId="77777777" w:rsidR="00607CC3" w:rsidRPr="00FF059D" w:rsidRDefault="007B2B3D" w:rsidP="006F7F57">
      <w:pPr>
        <w:jc w:val="center"/>
        <w:rPr>
          <w:rFonts w:asciiTheme="minorHAnsi" w:hAnsiTheme="minorHAnsi"/>
          <w:b/>
          <w:sz w:val="21"/>
          <w:szCs w:val="22"/>
        </w:rPr>
      </w:pPr>
      <w:r w:rsidRPr="00FF059D">
        <w:rPr>
          <w:rFonts w:asciiTheme="minorHAnsi" w:hAnsiTheme="minorHAnsi"/>
          <w:b/>
          <w:sz w:val="21"/>
          <w:szCs w:val="22"/>
        </w:rPr>
        <w:t>Bachelor of Arts</w:t>
      </w:r>
      <w:r w:rsidR="009E55DD" w:rsidRPr="00FF059D">
        <w:rPr>
          <w:rFonts w:asciiTheme="minorHAnsi" w:hAnsiTheme="minorHAnsi"/>
          <w:b/>
          <w:sz w:val="21"/>
          <w:szCs w:val="22"/>
        </w:rPr>
        <w:t xml:space="preserve"> </w:t>
      </w:r>
      <w:r w:rsidR="00A25FE4" w:rsidRPr="00FF059D">
        <w:rPr>
          <w:rFonts w:asciiTheme="minorHAnsi" w:hAnsiTheme="minorHAnsi"/>
          <w:b/>
          <w:sz w:val="21"/>
          <w:szCs w:val="22"/>
        </w:rPr>
        <w:t xml:space="preserve">in </w:t>
      </w:r>
      <w:r w:rsidR="00607CC3" w:rsidRPr="00FF059D">
        <w:rPr>
          <w:rFonts w:asciiTheme="minorHAnsi" w:hAnsiTheme="minorHAnsi"/>
          <w:b/>
          <w:sz w:val="21"/>
          <w:szCs w:val="22"/>
        </w:rPr>
        <w:t>Theatre and English</w:t>
      </w:r>
    </w:p>
    <w:p w14:paraId="60193E6F" w14:textId="77777777" w:rsidR="006F7F57" w:rsidRPr="00FF059D" w:rsidRDefault="00607CC3" w:rsidP="006F7F57">
      <w:pPr>
        <w:widowControl w:val="0"/>
        <w:tabs>
          <w:tab w:val="num" w:pos="360"/>
        </w:tabs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18"/>
        </w:rPr>
      </w:pPr>
      <w:r w:rsidRPr="006525BD">
        <w:rPr>
          <w:rFonts w:asciiTheme="minorHAnsi" w:hAnsiTheme="minorHAnsi"/>
          <w:smallCaps/>
          <w:sz w:val="21"/>
          <w:szCs w:val="18"/>
        </w:rPr>
        <w:t>Barnard College</w:t>
      </w:r>
      <w:r w:rsidRPr="00FF059D">
        <w:rPr>
          <w:rFonts w:asciiTheme="minorHAnsi" w:hAnsiTheme="minorHAnsi"/>
          <w:sz w:val="21"/>
          <w:szCs w:val="18"/>
        </w:rPr>
        <w:t xml:space="preserve">, </w:t>
      </w:r>
      <w:r w:rsidR="00312C34" w:rsidRPr="00FF059D">
        <w:rPr>
          <w:rFonts w:asciiTheme="minorHAnsi" w:hAnsiTheme="minorHAnsi"/>
          <w:sz w:val="21"/>
          <w:szCs w:val="18"/>
        </w:rPr>
        <w:t>New York</w:t>
      </w:r>
      <w:r w:rsidRPr="00FF059D">
        <w:rPr>
          <w:rFonts w:asciiTheme="minorHAnsi" w:hAnsiTheme="minorHAnsi"/>
          <w:sz w:val="21"/>
          <w:szCs w:val="18"/>
        </w:rPr>
        <w:t>, NY</w:t>
      </w:r>
    </w:p>
    <w:p w14:paraId="437D2263" w14:textId="77777777" w:rsidR="00312C34" w:rsidRPr="00FF059D" w:rsidRDefault="00312C34" w:rsidP="006F7F57">
      <w:pPr>
        <w:widowControl w:val="0"/>
        <w:tabs>
          <w:tab w:val="num" w:pos="360"/>
        </w:tabs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18"/>
        </w:rPr>
      </w:pPr>
      <w:r w:rsidRPr="00FF059D">
        <w:rPr>
          <w:rFonts w:asciiTheme="minorHAnsi" w:hAnsiTheme="minorHAnsi"/>
          <w:sz w:val="21"/>
          <w:szCs w:val="22"/>
        </w:rPr>
        <w:t>Arts</w:t>
      </w:r>
      <w:r w:rsidR="009650CC" w:rsidRPr="00FF059D">
        <w:rPr>
          <w:rFonts w:asciiTheme="minorHAnsi" w:hAnsiTheme="minorHAnsi"/>
          <w:sz w:val="21"/>
          <w:szCs w:val="18"/>
        </w:rPr>
        <w:t xml:space="preserve"> Editor, The Barnard Bulletin |</w:t>
      </w:r>
      <w:r w:rsidRPr="00FF059D">
        <w:rPr>
          <w:rFonts w:asciiTheme="minorHAnsi" w:hAnsiTheme="minorHAnsi"/>
          <w:sz w:val="21"/>
          <w:szCs w:val="18"/>
        </w:rPr>
        <w:t xml:space="preserve"> Helena Blackburn Memorial Prize for Playwriting</w:t>
      </w:r>
    </w:p>
    <w:p w14:paraId="329CF653" w14:textId="77777777" w:rsidR="006F7F57" w:rsidRPr="00FF059D" w:rsidRDefault="006F7F57" w:rsidP="006F7F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18"/>
        </w:rPr>
      </w:pPr>
    </w:p>
    <w:sectPr w:rsidR="006F7F57" w:rsidRPr="00FF059D" w:rsidSect="00E70311">
      <w:headerReference w:type="even" r:id="rId10"/>
      <w:headerReference w:type="default" r:id="rId11"/>
      <w:footerReference w:type="even" r:id="rId12"/>
      <w:footerReference w:type="first" r:id="rId13"/>
      <w:type w:val="continuous"/>
      <w:pgSz w:w="12240" w:h="15840" w:code="1"/>
      <w:pgMar w:top="1152" w:right="1152" w:bottom="1152" w:left="1152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50BF" w14:textId="77777777" w:rsidR="00F411A6" w:rsidRDefault="00F411A6">
      <w:r>
        <w:separator/>
      </w:r>
    </w:p>
  </w:endnote>
  <w:endnote w:type="continuationSeparator" w:id="0">
    <w:p w14:paraId="4B484AE7" w14:textId="77777777" w:rsidR="00F411A6" w:rsidRDefault="00F4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6EB4" w14:textId="77777777" w:rsidR="001A7DC7" w:rsidRPr="003D6FB9" w:rsidRDefault="001A7DC7" w:rsidP="00A42836">
    <w:pPr>
      <w:pStyle w:val="Footer"/>
      <w:jc w:val="center"/>
      <w:rPr>
        <w:rFonts w:asciiTheme="minorHAnsi" w:hAnsiTheme="minorHAnsi"/>
        <w:i/>
        <w:sz w:val="21"/>
        <w:szCs w:val="21"/>
      </w:rPr>
    </w:pPr>
    <w:r w:rsidRPr="003D6FB9">
      <w:rPr>
        <w:rFonts w:asciiTheme="minorHAnsi" w:hAnsiTheme="minorHAnsi"/>
        <w:i/>
        <w:sz w:val="21"/>
        <w:szCs w:val="21"/>
      </w:rPr>
      <w:t>…continued…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17B1" w14:textId="77777777" w:rsidR="001A7DC7" w:rsidRPr="00E70311" w:rsidRDefault="001A7DC7" w:rsidP="00B56170">
    <w:pPr>
      <w:pStyle w:val="Footer"/>
      <w:jc w:val="center"/>
      <w:rPr>
        <w:rFonts w:asciiTheme="minorHAnsi" w:hAnsiTheme="minorHAnsi"/>
        <w:i/>
        <w:sz w:val="21"/>
        <w:szCs w:val="21"/>
      </w:rPr>
    </w:pPr>
    <w:r w:rsidRPr="00E70311">
      <w:rPr>
        <w:rFonts w:asciiTheme="minorHAnsi" w:hAnsiTheme="minorHAnsi"/>
        <w:i/>
        <w:sz w:val="21"/>
        <w:szCs w:val="21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933A" w14:textId="77777777" w:rsidR="00F411A6" w:rsidRDefault="00F411A6">
      <w:r>
        <w:separator/>
      </w:r>
    </w:p>
  </w:footnote>
  <w:footnote w:type="continuationSeparator" w:id="0">
    <w:p w14:paraId="6B2E271E" w14:textId="77777777" w:rsidR="00F411A6" w:rsidRDefault="00F4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text" w:horzAnchor="page" w:tblpX="1148" w:tblpY="145"/>
      <w:tblW w:w="9813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94"/>
      <w:gridCol w:w="4819"/>
    </w:tblGrid>
    <w:tr w:rsidR="001A7DC7" w14:paraId="63DB76F3" w14:textId="77777777">
      <w:trPr>
        <w:trHeight w:val="580"/>
      </w:trPr>
      <w:tc>
        <w:tcPr>
          <w:tcW w:w="4994" w:type="dxa"/>
          <w:tcBorders>
            <w:top w:val="nil"/>
            <w:left w:val="nil"/>
            <w:bottom w:val="nil"/>
            <w:right w:val="nil"/>
          </w:tcBorders>
        </w:tcPr>
        <w:p w14:paraId="4A060C6B" w14:textId="77777777" w:rsidR="001A7DC7" w:rsidRDefault="001A7DC7" w:rsidP="00607CC3">
          <w:pPr>
            <w:spacing w:before="40"/>
            <w:rPr>
              <w:rFonts w:asciiTheme="majorHAnsi" w:hAnsiTheme="majorHAnsi"/>
              <w:b/>
              <w:spacing w:val="12"/>
              <w:sz w:val="44"/>
              <w:szCs w:val="32"/>
            </w:rPr>
          </w:pPr>
          <w:r>
            <w:rPr>
              <w:rFonts w:asciiTheme="majorHAnsi" w:hAnsiTheme="majorHAnsi"/>
              <w:b/>
              <w:spacing w:val="12"/>
              <w:sz w:val="48"/>
              <w:szCs w:val="32"/>
            </w:rPr>
            <w:t>Kate Mayfield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65172ED3" w14:textId="77777777" w:rsidR="001A7DC7" w:rsidRDefault="001A7DC7" w:rsidP="00F01EC2">
          <w:pPr>
            <w:spacing w:before="40"/>
            <w:jc w:val="right"/>
            <w:rPr>
              <w:rFonts w:asciiTheme="minorHAnsi" w:hAnsiTheme="minorHAnsi"/>
              <w:sz w:val="22"/>
              <w:szCs w:val="22"/>
            </w:rPr>
          </w:pPr>
        </w:p>
        <w:p w14:paraId="456C3935" w14:textId="77777777" w:rsidR="001A7DC7" w:rsidRPr="000D64EB" w:rsidRDefault="001A7DC7" w:rsidP="00A80C5F">
          <w:pPr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Page 2</w:t>
          </w:r>
        </w:p>
      </w:tc>
    </w:tr>
  </w:tbl>
  <w:p w14:paraId="756F3A2A" w14:textId="77777777" w:rsidR="001A7DC7" w:rsidRPr="00344B6E" w:rsidRDefault="001A7DC7" w:rsidP="00B56170">
    <w:pPr>
      <w:pStyle w:val="Header"/>
      <w:tabs>
        <w:tab w:val="clear" w:pos="4320"/>
        <w:tab w:val="clear" w:pos="8640"/>
        <w:tab w:val="left" w:pos="3757"/>
      </w:tabs>
      <w:rPr>
        <w:rFonts w:ascii="Book Antiqua" w:hAnsi="Book Antiqua"/>
        <w:caps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text" w:horzAnchor="page" w:tblpX="1148" w:tblpY="145"/>
      <w:tblW w:w="9813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94"/>
      <w:gridCol w:w="4819"/>
    </w:tblGrid>
    <w:tr w:rsidR="001A7DC7" w:rsidRPr="000D64EB" w14:paraId="4C36C7F3" w14:textId="77777777">
      <w:trPr>
        <w:trHeight w:val="580"/>
      </w:trPr>
      <w:tc>
        <w:tcPr>
          <w:tcW w:w="4994" w:type="dxa"/>
          <w:tcBorders>
            <w:top w:val="nil"/>
            <w:left w:val="nil"/>
            <w:bottom w:val="nil"/>
            <w:right w:val="nil"/>
          </w:tcBorders>
        </w:tcPr>
        <w:p w14:paraId="66F34367" w14:textId="77777777" w:rsidR="001A7DC7" w:rsidRDefault="001A7DC7" w:rsidP="000E2AA5">
          <w:pPr>
            <w:spacing w:before="120"/>
            <w:rPr>
              <w:rFonts w:asciiTheme="majorHAnsi" w:hAnsiTheme="majorHAnsi"/>
              <w:b/>
              <w:spacing w:val="12"/>
              <w:sz w:val="44"/>
              <w:szCs w:val="32"/>
            </w:rPr>
          </w:pPr>
          <w:r>
            <w:rPr>
              <w:rFonts w:asciiTheme="majorHAnsi" w:hAnsiTheme="majorHAnsi"/>
              <w:b/>
              <w:spacing w:val="12"/>
              <w:sz w:val="48"/>
              <w:szCs w:val="32"/>
            </w:rPr>
            <w:t>Kate Mayfield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1D6DC726" w14:textId="77777777" w:rsidR="001A7DC7" w:rsidRDefault="001A7DC7" w:rsidP="00F01EC2">
          <w:pPr>
            <w:spacing w:before="40"/>
            <w:jc w:val="right"/>
            <w:rPr>
              <w:rFonts w:asciiTheme="minorHAnsi" w:hAnsiTheme="minorHAnsi"/>
              <w:sz w:val="22"/>
              <w:szCs w:val="22"/>
            </w:rPr>
          </w:pPr>
        </w:p>
        <w:p w14:paraId="177DB288" w14:textId="77777777" w:rsidR="001A7DC7" w:rsidRPr="000D64EB" w:rsidRDefault="001A7DC7" w:rsidP="00A80C5F">
          <w:pPr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Page 3</w:t>
          </w:r>
        </w:p>
      </w:tc>
    </w:tr>
  </w:tbl>
  <w:p w14:paraId="6CA1861F" w14:textId="77777777" w:rsidR="001A7DC7" w:rsidRDefault="001A7DC7" w:rsidP="00A42836">
    <w:pPr>
      <w:pStyle w:val="Header"/>
      <w:tabs>
        <w:tab w:val="clear" w:pos="4320"/>
        <w:tab w:val="clear" w:pos="8640"/>
        <w:tab w:val="left" w:pos="16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C6A"/>
    <w:multiLevelType w:val="hybridMultilevel"/>
    <w:tmpl w:val="EAF67812"/>
    <w:lvl w:ilvl="0" w:tplc="CDF6F608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2"/>
      </w:rPr>
    </w:lvl>
    <w:lvl w:ilvl="1" w:tplc="53822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481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A5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22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40D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21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D6F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7BDA"/>
    <w:multiLevelType w:val="multilevel"/>
    <w:tmpl w:val="EAF67812"/>
    <w:lvl w:ilvl="0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4B2C"/>
    <w:multiLevelType w:val="hybridMultilevel"/>
    <w:tmpl w:val="E58CAF62"/>
    <w:lvl w:ilvl="0" w:tplc="46B2836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</w:rPr>
    </w:lvl>
    <w:lvl w:ilvl="1" w:tplc="5E6EF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C8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2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0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8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42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7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2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69B0"/>
    <w:multiLevelType w:val="multilevel"/>
    <w:tmpl w:val="6D2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3F2D"/>
    <w:multiLevelType w:val="multilevel"/>
    <w:tmpl w:val="493AA46E"/>
    <w:lvl w:ilvl="0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2DF1"/>
    <w:multiLevelType w:val="hybridMultilevel"/>
    <w:tmpl w:val="6A9AFB78"/>
    <w:lvl w:ilvl="0" w:tplc="77BAA1D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BA2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4A3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1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6E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0A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09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22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D05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16D60"/>
    <w:multiLevelType w:val="hybridMultilevel"/>
    <w:tmpl w:val="BC4AD54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b w:val="0"/>
        <w:sz w:val="18"/>
        <w:szCs w:val="18"/>
      </w:rPr>
    </w:lvl>
    <w:lvl w:ilvl="1" w:tplc="F75C3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E40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63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61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C65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09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23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344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55DB"/>
    <w:multiLevelType w:val="hybridMultilevel"/>
    <w:tmpl w:val="188AE06A"/>
    <w:lvl w:ilvl="0" w:tplc="027CA65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94232"/>
    <w:multiLevelType w:val="hybridMultilevel"/>
    <w:tmpl w:val="6D22487E"/>
    <w:lvl w:ilvl="0" w:tplc="770C7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C2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AF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F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02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0A6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AE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C9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2C2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D72BD"/>
    <w:multiLevelType w:val="hybridMultilevel"/>
    <w:tmpl w:val="1F1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removePersonalInformation/>
  <w:removeDateAndTime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D6"/>
    <w:rsid w:val="00004699"/>
    <w:rsid w:val="0001274F"/>
    <w:rsid w:val="000142D7"/>
    <w:rsid w:val="00024B49"/>
    <w:rsid w:val="00032BED"/>
    <w:rsid w:val="00037303"/>
    <w:rsid w:val="00037C86"/>
    <w:rsid w:val="000411A9"/>
    <w:rsid w:val="00042038"/>
    <w:rsid w:val="00045383"/>
    <w:rsid w:val="00046BA2"/>
    <w:rsid w:val="000602D5"/>
    <w:rsid w:val="0006062E"/>
    <w:rsid w:val="000940ED"/>
    <w:rsid w:val="000962C7"/>
    <w:rsid w:val="000A0D29"/>
    <w:rsid w:val="000A7033"/>
    <w:rsid w:val="000C591B"/>
    <w:rsid w:val="000D574D"/>
    <w:rsid w:val="000D64EB"/>
    <w:rsid w:val="000E2AA5"/>
    <w:rsid w:val="000E2C79"/>
    <w:rsid w:val="000E77B9"/>
    <w:rsid w:val="000F630D"/>
    <w:rsid w:val="000F7979"/>
    <w:rsid w:val="00100E3B"/>
    <w:rsid w:val="001014B3"/>
    <w:rsid w:val="001158D0"/>
    <w:rsid w:val="00117CA1"/>
    <w:rsid w:val="0012689F"/>
    <w:rsid w:val="00136EC7"/>
    <w:rsid w:val="001476A6"/>
    <w:rsid w:val="0015537D"/>
    <w:rsid w:val="00160FF6"/>
    <w:rsid w:val="00170BA4"/>
    <w:rsid w:val="001751C5"/>
    <w:rsid w:val="00177787"/>
    <w:rsid w:val="00190EAC"/>
    <w:rsid w:val="001A7DC7"/>
    <w:rsid w:val="001B2746"/>
    <w:rsid w:val="001B7542"/>
    <w:rsid w:val="001C1523"/>
    <w:rsid w:val="001D14C6"/>
    <w:rsid w:val="001D6ED3"/>
    <w:rsid w:val="001D7B61"/>
    <w:rsid w:val="001E70F8"/>
    <w:rsid w:val="001E7A04"/>
    <w:rsid w:val="0020089B"/>
    <w:rsid w:val="0020459A"/>
    <w:rsid w:val="00205330"/>
    <w:rsid w:val="00205A95"/>
    <w:rsid w:val="0020662A"/>
    <w:rsid w:val="0021668A"/>
    <w:rsid w:val="002415F8"/>
    <w:rsid w:val="00256A10"/>
    <w:rsid w:val="00261C65"/>
    <w:rsid w:val="00293A0F"/>
    <w:rsid w:val="00293F6D"/>
    <w:rsid w:val="00296D67"/>
    <w:rsid w:val="002A24C9"/>
    <w:rsid w:val="002B1EFB"/>
    <w:rsid w:val="002E51A5"/>
    <w:rsid w:val="002E7924"/>
    <w:rsid w:val="002F4D86"/>
    <w:rsid w:val="002F682F"/>
    <w:rsid w:val="00307201"/>
    <w:rsid w:val="0030790D"/>
    <w:rsid w:val="00312C34"/>
    <w:rsid w:val="003200F0"/>
    <w:rsid w:val="00322AFE"/>
    <w:rsid w:val="00324B0C"/>
    <w:rsid w:val="00332CDF"/>
    <w:rsid w:val="00344B6E"/>
    <w:rsid w:val="00352EF2"/>
    <w:rsid w:val="00372DE3"/>
    <w:rsid w:val="00385A0D"/>
    <w:rsid w:val="00392F2E"/>
    <w:rsid w:val="00393C19"/>
    <w:rsid w:val="003A1DA5"/>
    <w:rsid w:val="003A71C4"/>
    <w:rsid w:val="003B3889"/>
    <w:rsid w:val="003C0A8A"/>
    <w:rsid w:val="003D0359"/>
    <w:rsid w:val="003D6FB9"/>
    <w:rsid w:val="003E012B"/>
    <w:rsid w:val="003E34B5"/>
    <w:rsid w:val="003F7EFC"/>
    <w:rsid w:val="0041662C"/>
    <w:rsid w:val="00424033"/>
    <w:rsid w:val="00427DEE"/>
    <w:rsid w:val="0043331B"/>
    <w:rsid w:val="00433936"/>
    <w:rsid w:val="00466C22"/>
    <w:rsid w:val="00492344"/>
    <w:rsid w:val="004B19CB"/>
    <w:rsid w:val="004C5D84"/>
    <w:rsid w:val="004D0A67"/>
    <w:rsid w:val="004D33B4"/>
    <w:rsid w:val="004E5EB8"/>
    <w:rsid w:val="004F3448"/>
    <w:rsid w:val="00505B5A"/>
    <w:rsid w:val="00510D8C"/>
    <w:rsid w:val="00527E7F"/>
    <w:rsid w:val="00547244"/>
    <w:rsid w:val="00547273"/>
    <w:rsid w:val="0055311F"/>
    <w:rsid w:val="005532CB"/>
    <w:rsid w:val="00561128"/>
    <w:rsid w:val="00587983"/>
    <w:rsid w:val="005A182A"/>
    <w:rsid w:val="005B0E93"/>
    <w:rsid w:val="005E286C"/>
    <w:rsid w:val="00603223"/>
    <w:rsid w:val="006038B7"/>
    <w:rsid w:val="00607CC3"/>
    <w:rsid w:val="006120A6"/>
    <w:rsid w:val="006247E6"/>
    <w:rsid w:val="00640A98"/>
    <w:rsid w:val="00645A22"/>
    <w:rsid w:val="006525BD"/>
    <w:rsid w:val="00653178"/>
    <w:rsid w:val="0065474D"/>
    <w:rsid w:val="00667DA6"/>
    <w:rsid w:val="006A4E9C"/>
    <w:rsid w:val="006A5892"/>
    <w:rsid w:val="006C3E43"/>
    <w:rsid w:val="006D021E"/>
    <w:rsid w:val="006D391E"/>
    <w:rsid w:val="006F7F57"/>
    <w:rsid w:val="00704EC3"/>
    <w:rsid w:val="0071177B"/>
    <w:rsid w:val="0071536D"/>
    <w:rsid w:val="0071780C"/>
    <w:rsid w:val="00734964"/>
    <w:rsid w:val="00737F50"/>
    <w:rsid w:val="00743757"/>
    <w:rsid w:val="00761F82"/>
    <w:rsid w:val="00782D10"/>
    <w:rsid w:val="00790E6B"/>
    <w:rsid w:val="00791B6C"/>
    <w:rsid w:val="007959FB"/>
    <w:rsid w:val="007B2777"/>
    <w:rsid w:val="007B2B3D"/>
    <w:rsid w:val="007B3D0C"/>
    <w:rsid w:val="007E54A3"/>
    <w:rsid w:val="007E6AE2"/>
    <w:rsid w:val="007E7DF0"/>
    <w:rsid w:val="0080682A"/>
    <w:rsid w:val="00814C68"/>
    <w:rsid w:val="008449DE"/>
    <w:rsid w:val="00850288"/>
    <w:rsid w:val="00861A3C"/>
    <w:rsid w:val="0088293A"/>
    <w:rsid w:val="00884ED6"/>
    <w:rsid w:val="00896E54"/>
    <w:rsid w:val="008B0672"/>
    <w:rsid w:val="008B1C0E"/>
    <w:rsid w:val="008B2B49"/>
    <w:rsid w:val="008C3F85"/>
    <w:rsid w:val="008E21F0"/>
    <w:rsid w:val="008F1738"/>
    <w:rsid w:val="008F480D"/>
    <w:rsid w:val="00911FCF"/>
    <w:rsid w:val="0091508A"/>
    <w:rsid w:val="00947D9C"/>
    <w:rsid w:val="00962F11"/>
    <w:rsid w:val="009650CC"/>
    <w:rsid w:val="00975807"/>
    <w:rsid w:val="00985E24"/>
    <w:rsid w:val="00990249"/>
    <w:rsid w:val="00990C89"/>
    <w:rsid w:val="009A3BFB"/>
    <w:rsid w:val="009A6340"/>
    <w:rsid w:val="009D0C9B"/>
    <w:rsid w:val="009D62C7"/>
    <w:rsid w:val="009E55DD"/>
    <w:rsid w:val="009F2217"/>
    <w:rsid w:val="009F79EC"/>
    <w:rsid w:val="00A0170D"/>
    <w:rsid w:val="00A0245E"/>
    <w:rsid w:val="00A130A6"/>
    <w:rsid w:val="00A25FE4"/>
    <w:rsid w:val="00A37AAE"/>
    <w:rsid w:val="00A42836"/>
    <w:rsid w:val="00A44D58"/>
    <w:rsid w:val="00A5323B"/>
    <w:rsid w:val="00A5358D"/>
    <w:rsid w:val="00A5576C"/>
    <w:rsid w:val="00A755B1"/>
    <w:rsid w:val="00A80C5F"/>
    <w:rsid w:val="00A820D3"/>
    <w:rsid w:val="00A864E4"/>
    <w:rsid w:val="00A95793"/>
    <w:rsid w:val="00AC24C3"/>
    <w:rsid w:val="00AD6AA1"/>
    <w:rsid w:val="00AE5D2C"/>
    <w:rsid w:val="00AE70C0"/>
    <w:rsid w:val="00B001D8"/>
    <w:rsid w:val="00B52E2B"/>
    <w:rsid w:val="00B56170"/>
    <w:rsid w:val="00B63AEA"/>
    <w:rsid w:val="00B6583C"/>
    <w:rsid w:val="00B658BA"/>
    <w:rsid w:val="00B663CC"/>
    <w:rsid w:val="00B706F8"/>
    <w:rsid w:val="00B82253"/>
    <w:rsid w:val="00B84AE7"/>
    <w:rsid w:val="00B93C02"/>
    <w:rsid w:val="00B972F1"/>
    <w:rsid w:val="00BA1D55"/>
    <w:rsid w:val="00BA5BAF"/>
    <w:rsid w:val="00BC29D4"/>
    <w:rsid w:val="00BD0D03"/>
    <w:rsid w:val="00BD173C"/>
    <w:rsid w:val="00BD3F9D"/>
    <w:rsid w:val="00BE09A9"/>
    <w:rsid w:val="00BE3827"/>
    <w:rsid w:val="00BF1A24"/>
    <w:rsid w:val="00BF7F59"/>
    <w:rsid w:val="00C009DF"/>
    <w:rsid w:val="00C137CE"/>
    <w:rsid w:val="00C17AE7"/>
    <w:rsid w:val="00C236E1"/>
    <w:rsid w:val="00C23790"/>
    <w:rsid w:val="00C32199"/>
    <w:rsid w:val="00C521F7"/>
    <w:rsid w:val="00C6793C"/>
    <w:rsid w:val="00C76A5A"/>
    <w:rsid w:val="00C85FD9"/>
    <w:rsid w:val="00C921A7"/>
    <w:rsid w:val="00C942B3"/>
    <w:rsid w:val="00CA6A47"/>
    <w:rsid w:val="00CC4944"/>
    <w:rsid w:val="00CD73E0"/>
    <w:rsid w:val="00CE1E1A"/>
    <w:rsid w:val="00CE2E86"/>
    <w:rsid w:val="00CF66DD"/>
    <w:rsid w:val="00D103F5"/>
    <w:rsid w:val="00D162E5"/>
    <w:rsid w:val="00D3312C"/>
    <w:rsid w:val="00D566C1"/>
    <w:rsid w:val="00D57C09"/>
    <w:rsid w:val="00D8278F"/>
    <w:rsid w:val="00D876AD"/>
    <w:rsid w:val="00DA1A7D"/>
    <w:rsid w:val="00DC0462"/>
    <w:rsid w:val="00DF79E9"/>
    <w:rsid w:val="00E0157B"/>
    <w:rsid w:val="00E07912"/>
    <w:rsid w:val="00E202FF"/>
    <w:rsid w:val="00E22E17"/>
    <w:rsid w:val="00E2315F"/>
    <w:rsid w:val="00E23BA1"/>
    <w:rsid w:val="00E262DD"/>
    <w:rsid w:val="00E31DAB"/>
    <w:rsid w:val="00E417EE"/>
    <w:rsid w:val="00E466DE"/>
    <w:rsid w:val="00E46A1E"/>
    <w:rsid w:val="00E53C44"/>
    <w:rsid w:val="00E67D3B"/>
    <w:rsid w:val="00E70311"/>
    <w:rsid w:val="00EA2008"/>
    <w:rsid w:val="00EA45C8"/>
    <w:rsid w:val="00EB721F"/>
    <w:rsid w:val="00EC6994"/>
    <w:rsid w:val="00ED22D6"/>
    <w:rsid w:val="00ED388E"/>
    <w:rsid w:val="00ED769E"/>
    <w:rsid w:val="00EE35D6"/>
    <w:rsid w:val="00EE5FB0"/>
    <w:rsid w:val="00EF597B"/>
    <w:rsid w:val="00F01EC2"/>
    <w:rsid w:val="00F10724"/>
    <w:rsid w:val="00F216DE"/>
    <w:rsid w:val="00F229D3"/>
    <w:rsid w:val="00F303AA"/>
    <w:rsid w:val="00F309A1"/>
    <w:rsid w:val="00F401CC"/>
    <w:rsid w:val="00F41051"/>
    <w:rsid w:val="00F411A6"/>
    <w:rsid w:val="00F42542"/>
    <w:rsid w:val="00F55252"/>
    <w:rsid w:val="00F5618C"/>
    <w:rsid w:val="00F667F9"/>
    <w:rsid w:val="00F70950"/>
    <w:rsid w:val="00F72C35"/>
    <w:rsid w:val="00F72F7B"/>
    <w:rsid w:val="00F73D8D"/>
    <w:rsid w:val="00F75425"/>
    <w:rsid w:val="00F76DD1"/>
    <w:rsid w:val="00F801B4"/>
    <w:rsid w:val="00F80CFE"/>
    <w:rsid w:val="00F8192D"/>
    <w:rsid w:val="00F8564C"/>
    <w:rsid w:val="00FA4C61"/>
    <w:rsid w:val="00FA7F4D"/>
    <w:rsid w:val="00FB0088"/>
    <w:rsid w:val="00FD1028"/>
    <w:rsid w:val="00FD5EDF"/>
    <w:rsid w:val="00FE006F"/>
    <w:rsid w:val="00FE0DA9"/>
    <w:rsid w:val="00FE20C5"/>
    <w:rsid w:val="00FE6FEB"/>
    <w:rsid w:val="00FF059D"/>
    <w:rsid w:val="00FF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F2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C09"/>
  </w:style>
  <w:style w:type="paragraph" w:styleId="Heading1">
    <w:name w:val="heading 1"/>
    <w:basedOn w:val="Normal"/>
    <w:next w:val="Normal"/>
    <w:qFormat/>
    <w:rsid w:val="000D574D"/>
    <w:pPr>
      <w:keepNext/>
      <w:pBdr>
        <w:bottom w:val="single" w:sz="4" w:space="6" w:color="auto"/>
      </w:pBdr>
      <w:spacing w:before="400" w:after="120"/>
      <w:outlineLvl w:val="0"/>
    </w:pPr>
    <w:rPr>
      <w:rFonts w:ascii="Copperplate Gothic Bold" w:hAnsi="Copperplate Gothic Bold"/>
      <w:sz w:val="28"/>
    </w:rPr>
  </w:style>
  <w:style w:type="paragraph" w:styleId="Heading2">
    <w:name w:val="heading 2"/>
    <w:basedOn w:val="Normal"/>
    <w:next w:val="Normal"/>
    <w:qFormat/>
    <w:rsid w:val="000D574D"/>
    <w:pPr>
      <w:keepNext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rsid w:val="000D574D"/>
    <w:pPr>
      <w:keepNext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qFormat/>
    <w:rsid w:val="000D574D"/>
    <w:pPr>
      <w:keepNext/>
      <w:spacing w:before="60"/>
      <w:outlineLvl w:val="3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0D574D"/>
    <w:pPr>
      <w:keepNext/>
      <w:jc w:val="center"/>
      <w:outlineLvl w:val="5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74D"/>
    <w:rPr>
      <w:color w:val="0000FF"/>
      <w:u w:val="single"/>
    </w:rPr>
  </w:style>
  <w:style w:type="paragraph" w:styleId="Title">
    <w:name w:val="Title"/>
    <w:basedOn w:val="Normal"/>
    <w:qFormat/>
    <w:rsid w:val="000D574D"/>
    <w:pPr>
      <w:pBdr>
        <w:bottom w:val="single" w:sz="4" w:space="1" w:color="auto"/>
      </w:pBdr>
      <w:spacing w:after="120"/>
      <w:jc w:val="center"/>
    </w:pPr>
    <w:rPr>
      <w:rFonts w:ascii="Gill Sans" w:hAnsi="Gill Sans"/>
      <w:caps/>
      <w:sz w:val="40"/>
    </w:rPr>
  </w:style>
  <w:style w:type="paragraph" w:styleId="Header">
    <w:name w:val="header"/>
    <w:basedOn w:val="Normal"/>
    <w:rsid w:val="000D5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D57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574D"/>
    <w:pPr>
      <w:spacing w:before="120"/>
      <w:jc w:val="both"/>
    </w:pPr>
    <w:rPr>
      <w:rFonts w:ascii="Helvetica" w:hAnsi="Helvetica"/>
      <w:sz w:val="22"/>
    </w:rPr>
  </w:style>
  <w:style w:type="paragraph" w:styleId="BodyText2">
    <w:name w:val="Body Text 2"/>
    <w:basedOn w:val="Normal"/>
    <w:rsid w:val="000D574D"/>
    <w:pPr>
      <w:spacing w:before="60"/>
    </w:pPr>
    <w:rPr>
      <w:rFonts w:ascii="Helvetica" w:hAnsi="Helvetica"/>
      <w:b/>
      <w:sz w:val="20"/>
    </w:rPr>
  </w:style>
  <w:style w:type="paragraph" w:styleId="BodyText3">
    <w:name w:val="Body Text 3"/>
    <w:basedOn w:val="Normal"/>
    <w:rsid w:val="000D574D"/>
    <w:rPr>
      <w:rFonts w:ascii="Helvetica" w:hAnsi="Helvetica"/>
      <w:spacing w:val="-6"/>
      <w:sz w:val="20"/>
    </w:rPr>
  </w:style>
  <w:style w:type="paragraph" w:styleId="BalloonText">
    <w:name w:val="Balloon Text"/>
    <w:basedOn w:val="Normal"/>
    <w:semiHidden/>
    <w:rsid w:val="000D57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D574D"/>
    <w:rPr>
      <w:color w:val="800080"/>
      <w:u w:val="single"/>
    </w:rPr>
  </w:style>
  <w:style w:type="character" w:styleId="PageNumber">
    <w:name w:val="page number"/>
    <w:basedOn w:val="DefaultParagraphFont"/>
    <w:rsid w:val="0020089B"/>
  </w:style>
  <w:style w:type="character" w:customStyle="1" w:styleId="FooterChar">
    <w:name w:val="Footer Char"/>
    <w:basedOn w:val="DefaultParagraphFont"/>
    <w:link w:val="Footer"/>
    <w:rsid w:val="005532CB"/>
    <w:rPr>
      <w:sz w:val="24"/>
    </w:rPr>
  </w:style>
  <w:style w:type="table" w:styleId="TableGrid">
    <w:name w:val="Table Grid"/>
    <w:basedOn w:val="TableNormal"/>
    <w:rsid w:val="00B822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A37AA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C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229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2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9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smayfield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yfield.k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smayfiel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 Mayfield's Standard Resume</vt:lpstr>
    </vt:vector>
  </TitlesOfParts>
  <LinksUpToDate>false</LinksUpToDate>
  <CharactersWithSpaces>5111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Mayfield's Standard Resume</dc:title>
  <dc:creator/>
  <cp:lastModifiedBy/>
  <cp:revision>1</cp:revision>
  <dcterms:created xsi:type="dcterms:W3CDTF">2019-03-26T16:56:00Z</dcterms:created>
  <dcterms:modified xsi:type="dcterms:W3CDTF">2019-03-26T16:56:00Z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defo5ma-v1</vt:lpwstr>
  </property>
  <property fmtid="{D5CDD505-2E9C-101B-9397-08002B2CF9AE}" pid="3" name="tal_id">
    <vt:lpwstr>f76edc18e0e05affbee8452c319e3887</vt:lpwstr>
  </property>
</Properties>
</file>